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/>
          <w:sz w:val="32"/>
          <w:szCs w:val="28"/>
          <w:lang w:eastAsia="zh-CN"/>
        </w:rPr>
      </w:pPr>
      <w:r>
        <w:rPr>
          <w:rFonts w:hint="eastAsia" w:ascii="仿宋" w:hAnsi="仿宋" w:eastAsia="仿宋"/>
          <w:b/>
          <w:bCs/>
          <w:sz w:val="32"/>
          <w:szCs w:val="28"/>
          <w:lang w:eastAsia="zh-CN"/>
        </w:rPr>
        <w:t>中国材料与试验团体标准制修订项目建议书</w:t>
      </w:r>
    </w:p>
    <w:p>
      <w:pPr>
        <w:jc w:val="center"/>
        <w:rPr>
          <w:rFonts w:hint="eastAsia" w:ascii="仿宋" w:hAnsi="仿宋" w:eastAsia="仿宋"/>
          <w:sz w:val="24"/>
          <w:lang w:eastAsia="zh-CN"/>
        </w:rPr>
      </w:pPr>
    </w:p>
    <w:tbl>
      <w:tblPr>
        <w:tblStyle w:val="9"/>
        <w:tblW w:w="5939" w:type="pct"/>
        <w:tblInd w:w="-432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34"/>
        <w:gridCol w:w="670"/>
        <w:gridCol w:w="101"/>
        <w:gridCol w:w="637"/>
        <w:gridCol w:w="146"/>
        <w:gridCol w:w="245"/>
        <w:gridCol w:w="146"/>
        <w:gridCol w:w="617"/>
        <w:gridCol w:w="561"/>
        <w:gridCol w:w="259"/>
        <w:gridCol w:w="977"/>
        <w:gridCol w:w="233"/>
        <w:gridCol w:w="704"/>
        <w:gridCol w:w="293"/>
        <w:gridCol w:w="256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exact"/>
        </w:trPr>
        <w:tc>
          <w:tcPr>
            <w:tcW w:w="126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adjustRightInd w:val="0"/>
              <w:snapToGrid w:val="0"/>
              <w:spacing w:before="48"/>
              <w:jc w:val="center"/>
              <w:rPr>
                <w:rFonts w:ascii="仿宋" w:hAnsi="仿宋" w:eastAsia="仿宋" w:cs="黑体"/>
                <w:sz w:val="24"/>
                <w:szCs w:val="18"/>
              </w:rPr>
            </w:pPr>
            <w:r>
              <w:rPr>
                <w:rFonts w:hint="eastAsia" w:ascii="仿宋" w:hAnsi="仿宋" w:eastAsia="仿宋" w:cs="黑体"/>
                <w:sz w:val="24"/>
                <w:szCs w:val="18"/>
                <w:lang w:val="en-US" w:eastAsia="zh-CN"/>
              </w:rPr>
              <w:t>标准</w:t>
            </w:r>
            <w:r>
              <w:rPr>
                <w:rFonts w:ascii="仿宋" w:hAnsi="仿宋" w:eastAsia="仿宋" w:cs="黑体"/>
                <w:sz w:val="24"/>
                <w:szCs w:val="18"/>
              </w:rPr>
              <w:t>名称(中文)</w:t>
            </w:r>
          </w:p>
        </w:tc>
        <w:tc>
          <w:tcPr>
            <w:tcW w:w="1321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6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adjustRightInd w:val="0"/>
              <w:snapToGrid w:val="0"/>
              <w:spacing w:before="48"/>
              <w:jc w:val="center"/>
              <w:rPr>
                <w:rFonts w:ascii="仿宋" w:hAnsi="仿宋" w:eastAsia="仿宋" w:cs="黑体"/>
                <w:sz w:val="24"/>
                <w:szCs w:val="18"/>
              </w:rPr>
            </w:pPr>
            <w:r>
              <w:rPr>
                <w:rFonts w:hint="eastAsia" w:ascii="仿宋" w:hAnsi="仿宋" w:eastAsia="仿宋" w:cs="黑体"/>
                <w:sz w:val="24"/>
                <w:szCs w:val="18"/>
              </w:rPr>
              <w:t>标准</w:t>
            </w:r>
            <w:r>
              <w:rPr>
                <w:rFonts w:ascii="仿宋" w:hAnsi="仿宋" w:eastAsia="仿宋" w:cs="黑体"/>
                <w:sz w:val="24"/>
                <w:szCs w:val="18"/>
              </w:rPr>
              <w:t>名称(英文)</w:t>
            </w:r>
          </w:p>
        </w:tc>
        <w:tc>
          <w:tcPr>
            <w:tcW w:w="14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exact"/>
        </w:trPr>
        <w:tc>
          <w:tcPr>
            <w:tcW w:w="126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adjustRightInd w:val="0"/>
              <w:snapToGrid w:val="0"/>
              <w:spacing w:before="48"/>
              <w:jc w:val="center"/>
              <w:rPr>
                <w:rFonts w:hint="eastAsia" w:ascii="仿宋" w:hAnsi="仿宋" w:eastAsia="仿宋" w:cs="黑体"/>
                <w:sz w:val="24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黑体"/>
                <w:sz w:val="24"/>
                <w:szCs w:val="18"/>
                <w:lang w:val="en-US" w:eastAsia="zh-CN"/>
              </w:rPr>
              <w:t>标准属性</w:t>
            </w:r>
          </w:p>
        </w:tc>
        <w:tc>
          <w:tcPr>
            <w:tcW w:w="1321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6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adjustRightInd w:val="0"/>
              <w:snapToGrid w:val="0"/>
              <w:spacing w:before="48"/>
              <w:jc w:val="center"/>
              <w:rPr>
                <w:rFonts w:hint="default" w:ascii="仿宋" w:hAnsi="仿宋" w:eastAsia="仿宋" w:cs="黑体"/>
                <w:sz w:val="24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黑体"/>
                <w:sz w:val="24"/>
                <w:szCs w:val="18"/>
                <w:lang w:val="en-US" w:eastAsia="zh-CN"/>
              </w:rPr>
              <w:t>标准所属行业</w:t>
            </w:r>
          </w:p>
        </w:tc>
        <w:tc>
          <w:tcPr>
            <w:tcW w:w="14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exact"/>
        </w:trPr>
        <w:tc>
          <w:tcPr>
            <w:tcW w:w="126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adjustRightInd w:val="0"/>
              <w:snapToGrid w:val="0"/>
              <w:spacing w:before="74"/>
              <w:jc w:val="center"/>
              <w:rPr>
                <w:rFonts w:ascii="仿宋" w:hAnsi="仿宋" w:eastAsia="仿宋" w:cs="黑体"/>
                <w:sz w:val="24"/>
                <w:szCs w:val="18"/>
              </w:rPr>
            </w:pPr>
            <w:r>
              <w:rPr>
                <w:rFonts w:ascii="仿宋" w:hAnsi="仿宋" w:eastAsia="仿宋" w:cs="黑体"/>
                <w:sz w:val="24"/>
                <w:szCs w:val="18"/>
              </w:rPr>
              <w:t>制定或修订</w:t>
            </w:r>
          </w:p>
        </w:tc>
        <w:tc>
          <w:tcPr>
            <w:tcW w:w="52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adjustRightInd w:val="0"/>
              <w:snapToGrid w:val="0"/>
              <w:spacing w:before="74"/>
              <w:ind w:left="102"/>
              <w:jc w:val="center"/>
              <w:rPr>
                <w:rFonts w:ascii="仿宋" w:hAnsi="仿宋" w:eastAsia="仿宋" w:cs="黑体"/>
                <w:sz w:val="24"/>
                <w:szCs w:val="18"/>
              </w:rPr>
            </w:pPr>
            <w:sdt>
              <w:sdtPr>
                <w:rPr>
                  <w:rFonts w:ascii="仿宋" w:hAnsi="仿宋" w:eastAsia="仿宋" w:cs="黑体"/>
                  <w:sz w:val="24"/>
                  <w:szCs w:val="18"/>
                </w:rPr>
                <w:id w:val="-2096538581"/>
                <w14:checkbox>
                  <w14:checked w14:val="0"/>
                  <w14:checkedState w14:val="221A" w14:font="等线"/>
                  <w14:uncheckedState w14:val="2610" w14:font="MS Gothic"/>
                </w14:checkbox>
              </w:sdtPr>
              <w:sdtEndPr>
                <w:rPr>
                  <w:rFonts w:ascii="仿宋" w:hAnsi="仿宋" w:eastAsia="仿宋" w:cs="黑体"/>
                  <w:sz w:val="24"/>
                  <w:szCs w:val="18"/>
                </w:rPr>
              </w:sdtEndPr>
              <w:sdtContent>
                <w:r>
                  <w:rPr>
                    <w:rFonts w:hint="eastAsia" w:ascii="MS Gothic" w:hAnsi="MS Gothic" w:eastAsia="MS Gothic" w:cs="黑体"/>
                    <w:sz w:val="24"/>
                    <w:szCs w:val="18"/>
                  </w:rPr>
                  <w:t>☐</w:t>
                </w:r>
              </w:sdtContent>
            </w:sdt>
            <w:r>
              <w:rPr>
                <w:rFonts w:ascii="仿宋" w:hAnsi="仿宋" w:eastAsia="仿宋" w:cs="黑体"/>
                <w:sz w:val="24"/>
                <w:szCs w:val="18"/>
              </w:rPr>
              <w:t>制定</w:t>
            </w:r>
          </w:p>
        </w:tc>
        <w:tc>
          <w:tcPr>
            <w:tcW w:w="80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adjustRightInd w:val="0"/>
              <w:snapToGrid w:val="0"/>
              <w:spacing w:before="74"/>
              <w:ind w:left="104"/>
              <w:jc w:val="center"/>
              <w:rPr>
                <w:rFonts w:ascii="仿宋" w:hAnsi="仿宋" w:eastAsia="仿宋" w:cs="黑体"/>
                <w:sz w:val="24"/>
                <w:szCs w:val="18"/>
              </w:rPr>
            </w:pPr>
            <w:sdt>
              <w:sdtPr>
                <w:rPr>
                  <w:rFonts w:ascii="仿宋" w:hAnsi="仿宋" w:eastAsia="仿宋" w:cs="黑体"/>
                  <w:sz w:val="24"/>
                  <w:szCs w:val="18"/>
                </w:rPr>
                <w:id w:val="886075154"/>
                <w14:checkbox>
                  <w14:checked w14:val="0"/>
                  <w14:checkedState w14:val="221A" w14:font="等线"/>
                  <w14:uncheckedState w14:val="2610" w14:font="MS Gothic"/>
                </w14:checkbox>
              </w:sdtPr>
              <w:sdtEndPr>
                <w:rPr>
                  <w:rFonts w:ascii="仿宋" w:hAnsi="仿宋" w:eastAsia="仿宋" w:cs="黑体"/>
                  <w:sz w:val="24"/>
                  <w:szCs w:val="18"/>
                </w:rPr>
              </w:sdtEndPr>
              <w:sdtContent>
                <w:r>
                  <w:rPr>
                    <w:rFonts w:hint="eastAsia" w:ascii="MS Gothic" w:hAnsi="MS Gothic" w:eastAsia="MS Gothic" w:cs="黑体"/>
                    <w:sz w:val="24"/>
                    <w:szCs w:val="18"/>
                  </w:rPr>
                  <w:t>☐</w:t>
                </w:r>
              </w:sdtContent>
            </w:sdt>
            <w:r>
              <w:rPr>
                <w:rFonts w:ascii="仿宋" w:hAnsi="仿宋" w:eastAsia="仿宋" w:cs="黑体"/>
                <w:spacing w:val="1"/>
                <w:sz w:val="24"/>
                <w:szCs w:val="18"/>
              </w:rPr>
              <w:t xml:space="preserve"> </w:t>
            </w:r>
            <w:r>
              <w:rPr>
                <w:rFonts w:ascii="仿宋" w:hAnsi="仿宋" w:eastAsia="仿宋" w:cs="黑体"/>
                <w:sz w:val="24"/>
                <w:szCs w:val="18"/>
              </w:rPr>
              <w:t>修订</w:t>
            </w:r>
          </w:p>
        </w:tc>
        <w:tc>
          <w:tcPr>
            <w:tcW w:w="96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adjustRightInd w:val="0"/>
              <w:snapToGrid w:val="0"/>
              <w:spacing w:before="74"/>
              <w:jc w:val="center"/>
              <w:rPr>
                <w:rFonts w:ascii="仿宋" w:hAnsi="仿宋" w:eastAsia="仿宋" w:cs="黑体"/>
                <w:sz w:val="24"/>
                <w:szCs w:val="18"/>
              </w:rPr>
            </w:pPr>
            <w:r>
              <w:rPr>
                <w:rFonts w:ascii="仿宋" w:hAnsi="仿宋" w:eastAsia="仿宋" w:cs="黑体"/>
                <w:sz w:val="24"/>
                <w:szCs w:val="18"/>
              </w:rPr>
              <w:t>被修订标准号</w:t>
            </w:r>
          </w:p>
        </w:tc>
        <w:tc>
          <w:tcPr>
            <w:tcW w:w="14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exact"/>
        </w:trPr>
        <w:tc>
          <w:tcPr>
            <w:tcW w:w="126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adjustRightInd w:val="0"/>
              <w:snapToGrid w:val="0"/>
              <w:spacing w:before="74"/>
              <w:jc w:val="center"/>
              <w:rPr>
                <w:rFonts w:hint="eastAsia" w:ascii="仿宋" w:hAnsi="仿宋" w:eastAsia="仿宋" w:cs="黑体"/>
                <w:sz w:val="24"/>
                <w:szCs w:val="18"/>
                <w:lang w:eastAsia="zh-CN"/>
              </w:rPr>
            </w:pPr>
            <w:r>
              <w:rPr>
                <w:rFonts w:hint="eastAsia" w:ascii="仿宋" w:hAnsi="仿宋" w:eastAsia="仿宋" w:cs="黑体"/>
                <w:sz w:val="24"/>
                <w:szCs w:val="18"/>
              </w:rPr>
              <w:t>ICS分类号</w:t>
            </w:r>
          </w:p>
        </w:tc>
        <w:tc>
          <w:tcPr>
            <w:tcW w:w="1321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76"/>
              </w:tabs>
              <w:adjustRightInd w:val="0"/>
              <w:snapToGrid w:val="0"/>
              <w:spacing w:before="74"/>
              <w:rPr>
                <w:rFonts w:ascii="仿宋" w:hAnsi="仿宋" w:eastAsia="仿宋"/>
                <w:spacing w:val="-1"/>
                <w:sz w:val="24"/>
                <w:lang w:eastAsia="zh-CN"/>
              </w:rPr>
            </w:pPr>
          </w:p>
        </w:tc>
        <w:tc>
          <w:tcPr>
            <w:tcW w:w="96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adjustRightInd w:val="0"/>
              <w:snapToGrid w:val="0"/>
              <w:spacing w:before="74"/>
              <w:jc w:val="center"/>
              <w:rPr>
                <w:rFonts w:hint="default" w:ascii="仿宋" w:hAnsi="仿宋" w:eastAsia="仿宋" w:cs="黑体"/>
                <w:sz w:val="24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黑体"/>
                <w:sz w:val="24"/>
                <w:szCs w:val="18"/>
                <w:lang w:val="en-US" w:eastAsia="zh-CN"/>
              </w:rPr>
              <w:t>中国标准分类号</w:t>
            </w:r>
          </w:p>
        </w:tc>
        <w:tc>
          <w:tcPr>
            <w:tcW w:w="14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7" w:hRule="exact"/>
        </w:trPr>
        <w:tc>
          <w:tcPr>
            <w:tcW w:w="126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adjustRightInd w:val="0"/>
              <w:snapToGrid w:val="0"/>
              <w:spacing w:before="74"/>
              <w:jc w:val="center"/>
              <w:rPr>
                <w:rFonts w:hint="eastAsia" w:ascii="仿宋" w:hAnsi="仿宋" w:eastAsia="仿宋" w:cs="黑体"/>
                <w:sz w:val="24"/>
                <w:szCs w:val="18"/>
              </w:rPr>
            </w:pPr>
            <w:r>
              <w:rPr>
                <w:rFonts w:hint="eastAsia" w:ascii="仿宋" w:hAnsi="仿宋" w:eastAsia="仿宋" w:cs="黑体"/>
                <w:sz w:val="24"/>
                <w:szCs w:val="18"/>
              </w:rPr>
              <w:t>国民经济分类号</w:t>
            </w:r>
          </w:p>
        </w:tc>
        <w:tc>
          <w:tcPr>
            <w:tcW w:w="1321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76"/>
              </w:tabs>
              <w:adjustRightInd w:val="0"/>
              <w:snapToGrid w:val="0"/>
              <w:spacing w:before="74"/>
              <w:rPr>
                <w:rFonts w:ascii="仿宋" w:hAnsi="仿宋" w:eastAsia="仿宋"/>
                <w:spacing w:val="-1"/>
                <w:sz w:val="24"/>
                <w:lang w:eastAsia="zh-CN"/>
              </w:rPr>
            </w:pPr>
          </w:p>
        </w:tc>
        <w:tc>
          <w:tcPr>
            <w:tcW w:w="96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adjustRightInd w:val="0"/>
              <w:snapToGrid w:val="0"/>
              <w:spacing w:before="74"/>
              <w:jc w:val="center"/>
              <w:rPr>
                <w:rFonts w:ascii="仿宋" w:hAnsi="仿宋" w:eastAsia="仿宋" w:cs="黑体"/>
                <w:sz w:val="24"/>
                <w:szCs w:val="18"/>
                <w:lang w:eastAsia="zh-CN"/>
              </w:rPr>
            </w:pPr>
            <w:r>
              <w:rPr>
                <w:rFonts w:hint="eastAsia" w:ascii="仿宋" w:hAnsi="仿宋" w:eastAsia="仿宋" w:cs="黑体"/>
                <w:sz w:val="24"/>
                <w:szCs w:val="18"/>
                <w:lang w:eastAsia="zh-CN"/>
              </w:rPr>
              <w:t>牵头单位</w:t>
            </w:r>
          </w:p>
        </w:tc>
        <w:tc>
          <w:tcPr>
            <w:tcW w:w="14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exact"/>
        </w:trPr>
        <w:tc>
          <w:tcPr>
            <w:tcW w:w="126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adjustRightInd w:val="0"/>
              <w:snapToGrid w:val="0"/>
              <w:spacing w:before="74"/>
              <w:jc w:val="center"/>
              <w:rPr>
                <w:rFonts w:ascii="仿宋" w:hAnsi="仿宋" w:eastAsia="仿宋" w:cs="黑体"/>
                <w:sz w:val="24"/>
                <w:szCs w:val="18"/>
              </w:rPr>
            </w:pPr>
            <w:r>
              <w:rPr>
                <w:rFonts w:hint="eastAsia" w:ascii="仿宋" w:hAnsi="仿宋" w:eastAsia="仿宋" w:cs="黑体"/>
                <w:sz w:val="24"/>
                <w:szCs w:val="18"/>
              </w:rPr>
              <w:t>计划起始时间</w:t>
            </w:r>
          </w:p>
        </w:tc>
        <w:tc>
          <w:tcPr>
            <w:tcW w:w="1321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76"/>
              </w:tabs>
              <w:adjustRightInd w:val="0"/>
              <w:snapToGrid w:val="0"/>
              <w:spacing w:before="74"/>
              <w:rPr>
                <w:rFonts w:ascii="仿宋" w:hAnsi="仿宋" w:eastAsia="仿宋"/>
                <w:spacing w:val="-1"/>
                <w:sz w:val="24"/>
                <w:lang w:eastAsia="zh-CN"/>
              </w:rPr>
            </w:pPr>
          </w:p>
        </w:tc>
        <w:tc>
          <w:tcPr>
            <w:tcW w:w="96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adjustRightInd w:val="0"/>
              <w:snapToGrid w:val="0"/>
              <w:spacing w:before="74"/>
              <w:jc w:val="center"/>
              <w:rPr>
                <w:rFonts w:ascii="仿宋" w:hAnsi="仿宋" w:eastAsia="仿宋" w:cs="黑体"/>
                <w:sz w:val="24"/>
                <w:szCs w:val="18"/>
                <w:lang w:eastAsia="zh-CN"/>
              </w:rPr>
            </w:pPr>
            <w:r>
              <w:rPr>
                <w:rFonts w:hint="eastAsia" w:ascii="仿宋" w:hAnsi="仿宋" w:eastAsia="仿宋" w:cs="黑体"/>
                <w:sz w:val="24"/>
                <w:szCs w:val="18"/>
                <w:lang w:eastAsia="zh-CN"/>
              </w:rPr>
              <w:t>周期</w:t>
            </w:r>
          </w:p>
        </w:tc>
        <w:tc>
          <w:tcPr>
            <w:tcW w:w="14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exact"/>
        </w:trPr>
        <w:tc>
          <w:tcPr>
            <w:tcW w:w="126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adjustRightInd w:val="0"/>
              <w:snapToGrid w:val="0"/>
              <w:spacing w:before="74"/>
              <w:jc w:val="center"/>
              <w:rPr>
                <w:rFonts w:hint="default" w:ascii="仿宋" w:hAnsi="仿宋" w:eastAsia="仿宋" w:cs="黑体"/>
                <w:sz w:val="24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黑体"/>
                <w:sz w:val="24"/>
                <w:szCs w:val="18"/>
                <w:lang w:val="en-US" w:eastAsia="zh-CN"/>
              </w:rPr>
              <w:t>超期说明</w:t>
            </w:r>
          </w:p>
        </w:tc>
        <w:tc>
          <w:tcPr>
            <w:tcW w:w="3732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(若周期超过6个月请注明理由）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exact"/>
        </w:trPr>
        <w:tc>
          <w:tcPr>
            <w:tcW w:w="5000" w:type="pct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lang w:eastAsia="zh-CN"/>
              </w:rPr>
              <w:t>建议项目归口管理的委员会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exact"/>
        </w:trPr>
        <w:tc>
          <w:tcPr>
            <w:tcW w:w="126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adjustRightInd w:val="0"/>
              <w:snapToGrid w:val="0"/>
              <w:spacing w:before="154"/>
              <w:jc w:val="center"/>
              <w:rPr>
                <w:rFonts w:ascii="仿宋" w:hAnsi="仿宋" w:eastAsia="仿宋" w:cs="黑体"/>
                <w:sz w:val="24"/>
                <w:szCs w:val="18"/>
                <w:lang w:eastAsia="zh-CN"/>
              </w:rPr>
            </w:pPr>
            <w:r>
              <w:rPr>
                <w:rFonts w:hint="eastAsia" w:ascii="仿宋" w:hAnsi="仿宋" w:eastAsia="仿宋" w:cs="黑体"/>
                <w:sz w:val="24"/>
                <w:szCs w:val="18"/>
                <w:lang w:eastAsia="zh-CN"/>
              </w:rPr>
              <w:t>领域委员会名称</w:t>
            </w:r>
          </w:p>
        </w:tc>
        <w:tc>
          <w:tcPr>
            <w:tcW w:w="1321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lang w:eastAsia="zh-CN"/>
              </w:rPr>
            </w:pPr>
          </w:p>
        </w:tc>
        <w:tc>
          <w:tcPr>
            <w:tcW w:w="96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adjustRightInd w:val="0"/>
              <w:snapToGrid w:val="0"/>
              <w:spacing w:before="154"/>
              <w:jc w:val="center"/>
              <w:rPr>
                <w:rFonts w:ascii="仿宋" w:hAnsi="仿宋" w:eastAsia="仿宋" w:cs="黑体"/>
                <w:sz w:val="24"/>
                <w:szCs w:val="18"/>
                <w:lang w:eastAsia="zh-CN"/>
              </w:rPr>
            </w:pPr>
            <w:r>
              <w:rPr>
                <w:rFonts w:hint="eastAsia" w:ascii="仿宋" w:hAnsi="仿宋" w:eastAsia="仿宋" w:cs="黑体"/>
                <w:sz w:val="24"/>
                <w:szCs w:val="18"/>
                <w:lang w:eastAsia="zh-CN"/>
              </w:rPr>
              <w:t>领域委员会代码</w:t>
            </w:r>
          </w:p>
        </w:tc>
        <w:tc>
          <w:tcPr>
            <w:tcW w:w="14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6" w:hRule="exact"/>
        </w:trPr>
        <w:tc>
          <w:tcPr>
            <w:tcW w:w="126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adjustRightInd w:val="0"/>
              <w:snapToGrid w:val="0"/>
              <w:spacing w:before="74"/>
              <w:jc w:val="center"/>
              <w:rPr>
                <w:rFonts w:ascii="仿宋" w:hAnsi="仿宋" w:eastAsia="仿宋" w:cs="黑体"/>
                <w:sz w:val="24"/>
                <w:szCs w:val="18"/>
                <w:lang w:eastAsia="zh-CN"/>
              </w:rPr>
            </w:pPr>
            <w:r>
              <w:rPr>
                <w:rFonts w:hint="eastAsia" w:ascii="仿宋" w:hAnsi="仿宋" w:eastAsia="仿宋" w:cs="黑体"/>
                <w:sz w:val="24"/>
                <w:szCs w:val="18"/>
                <w:lang w:eastAsia="zh-CN"/>
              </w:rPr>
              <w:t>技术委员会名称</w:t>
            </w:r>
          </w:p>
        </w:tc>
        <w:tc>
          <w:tcPr>
            <w:tcW w:w="1321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adjustRightInd w:val="0"/>
              <w:snapToGrid w:val="0"/>
              <w:spacing w:before="74"/>
              <w:ind w:left="102"/>
              <w:jc w:val="center"/>
              <w:rPr>
                <w:rFonts w:ascii="仿宋" w:hAnsi="仿宋" w:eastAsia="仿宋" w:cs="黑体"/>
                <w:sz w:val="24"/>
                <w:szCs w:val="18"/>
                <w:lang w:eastAsia="zh-CN"/>
              </w:rPr>
            </w:pPr>
          </w:p>
        </w:tc>
        <w:tc>
          <w:tcPr>
            <w:tcW w:w="96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adjustRightInd w:val="0"/>
              <w:snapToGrid w:val="0"/>
              <w:spacing w:before="74"/>
              <w:jc w:val="center"/>
              <w:rPr>
                <w:rFonts w:ascii="仿宋" w:hAnsi="仿宋" w:eastAsia="仿宋" w:cs="黑体"/>
                <w:sz w:val="24"/>
                <w:szCs w:val="18"/>
                <w:lang w:eastAsia="zh-CN"/>
              </w:rPr>
            </w:pPr>
            <w:r>
              <w:rPr>
                <w:rFonts w:hint="eastAsia" w:ascii="仿宋" w:hAnsi="仿宋" w:eastAsia="仿宋" w:cs="黑体"/>
                <w:sz w:val="24"/>
                <w:szCs w:val="18"/>
                <w:lang w:eastAsia="zh-CN"/>
              </w:rPr>
              <w:t>技术委员会代码</w:t>
            </w:r>
          </w:p>
        </w:tc>
        <w:tc>
          <w:tcPr>
            <w:tcW w:w="14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adjustRightInd w:val="0"/>
              <w:snapToGrid w:val="0"/>
              <w:spacing w:before="74"/>
              <w:ind w:left="104"/>
              <w:jc w:val="center"/>
              <w:rPr>
                <w:rFonts w:ascii="仿宋" w:hAnsi="仿宋" w:eastAsia="仿宋" w:cs="黑体"/>
                <w:sz w:val="24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6" w:hRule="exact"/>
        </w:trPr>
        <w:tc>
          <w:tcPr>
            <w:tcW w:w="126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adjustRightInd w:val="0"/>
              <w:snapToGrid w:val="0"/>
              <w:spacing w:before="74"/>
              <w:jc w:val="center"/>
              <w:rPr>
                <w:rFonts w:hint="eastAsia" w:ascii="仿宋" w:hAnsi="仿宋" w:eastAsia="仿宋" w:cs="黑体"/>
                <w:sz w:val="24"/>
                <w:szCs w:val="18"/>
                <w:lang w:eastAsia="zh-CN"/>
              </w:rPr>
            </w:pPr>
            <w:r>
              <w:rPr>
                <w:rFonts w:hint="eastAsia" w:ascii="仿宋" w:hAnsi="仿宋" w:eastAsia="仿宋" w:cs="黑体"/>
                <w:sz w:val="24"/>
                <w:szCs w:val="18"/>
                <w:lang w:eastAsia="zh-CN"/>
              </w:rPr>
              <w:t>分技术委员会名称</w:t>
            </w:r>
          </w:p>
        </w:tc>
        <w:tc>
          <w:tcPr>
            <w:tcW w:w="1321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adjustRightInd w:val="0"/>
              <w:snapToGrid w:val="0"/>
              <w:spacing w:before="74"/>
              <w:ind w:left="102"/>
              <w:jc w:val="center"/>
              <w:rPr>
                <w:rFonts w:ascii="仿宋" w:hAnsi="仿宋" w:eastAsia="仿宋" w:cs="黑体"/>
                <w:sz w:val="24"/>
                <w:szCs w:val="18"/>
                <w:lang w:eastAsia="zh-CN"/>
              </w:rPr>
            </w:pPr>
          </w:p>
        </w:tc>
        <w:tc>
          <w:tcPr>
            <w:tcW w:w="96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adjustRightInd w:val="0"/>
              <w:snapToGrid w:val="0"/>
              <w:spacing w:before="74"/>
              <w:jc w:val="center"/>
              <w:rPr>
                <w:rFonts w:hint="eastAsia" w:ascii="仿宋" w:hAnsi="仿宋" w:eastAsia="仿宋" w:cs="黑体"/>
                <w:sz w:val="24"/>
                <w:szCs w:val="18"/>
                <w:lang w:eastAsia="zh-CN"/>
              </w:rPr>
            </w:pPr>
            <w:r>
              <w:rPr>
                <w:rFonts w:hint="eastAsia" w:ascii="仿宋" w:hAnsi="仿宋" w:eastAsia="仿宋" w:cs="黑体"/>
                <w:sz w:val="24"/>
                <w:szCs w:val="18"/>
                <w:lang w:eastAsia="zh-CN"/>
              </w:rPr>
              <w:t>分技术委员会</w:t>
            </w:r>
          </w:p>
          <w:p>
            <w:pPr>
              <w:pStyle w:val="11"/>
              <w:adjustRightInd w:val="0"/>
              <w:snapToGrid w:val="0"/>
              <w:spacing w:before="74"/>
              <w:jc w:val="center"/>
              <w:rPr>
                <w:rFonts w:hint="eastAsia" w:ascii="仿宋" w:hAnsi="仿宋" w:eastAsia="仿宋" w:cs="黑体"/>
                <w:sz w:val="24"/>
                <w:szCs w:val="18"/>
                <w:lang w:eastAsia="zh-CN"/>
              </w:rPr>
            </w:pPr>
            <w:r>
              <w:rPr>
                <w:rFonts w:hint="eastAsia" w:ascii="仿宋" w:hAnsi="仿宋" w:eastAsia="仿宋" w:cs="黑体"/>
                <w:sz w:val="24"/>
                <w:szCs w:val="18"/>
                <w:lang w:eastAsia="zh-CN"/>
              </w:rPr>
              <w:t>代码</w:t>
            </w:r>
          </w:p>
        </w:tc>
        <w:tc>
          <w:tcPr>
            <w:tcW w:w="14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adjustRightInd w:val="0"/>
              <w:snapToGrid w:val="0"/>
              <w:spacing w:before="74"/>
              <w:ind w:left="104"/>
              <w:jc w:val="center"/>
              <w:rPr>
                <w:rFonts w:ascii="仿宋" w:hAnsi="仿宋" w:eastAsia="仿宋" w:cs="黑体"/>
                <w:sz w:val="24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6" w:hRule="exact"/>
        </w:trPr>
        <w:tc>
          <w:tcPr>
            <w:tcW w:w="126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adjustRightInd w:val="0"/>
              <w:snapToGrid w:val="0"/>
              <w:spacing w:before="74"/>
              <w:jc w:val="center"/>
              <w:rPr>
                <w:rFonts w:hint="eastAsia" w:ascii="仿宋" w:hAnsi="仿宋" w:eastAsia="仿宋" w:cs="黑体"/>
                <w:sz w:val="24"/>
                <w:szCs w:val="18"/>
                <w:lang w:eastAsia="zh-CN"/>
              </w:rPr>
            </w:pPr>
            <w:r>
              <w:rPr>
                <w:rFonts w:hint="eastAsia" w:ascii="仿宋" w:hAnsi="仿宋" w:eastAsia="仿宋" w:cs="黑体"/>
                <w:sz w:val="24"/>
                <w:szCs w:val="18"/>
                <w:lang w:eastAsia="zh-CN"/>
              </w:rPr>
              <w:t>工作组名称</w:t>
            </w:r>
          </w:p>
        </w:tc>
        <w:tc>
          <w:tcPr>
            <w:tcW w:w="1321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adjustRightInd w:val="0"/>
              <w:snapToGrid w:val="0"/>
              <w:spacing w:before="74"/>
              <w:ind w:left="102"/>
              <w:jc w:val="center"/>
              <w:rPr>
                <w:rFonts w:ascii="仿宋" w:hAnsi="仿宋" w:eastAsia="仿宋" w:cs="黑体"/>
                <w:sz w:val="24"/>
                <w:szCs w:val="18"/>
                <w:lang w:eastAsia="zh-CN"/>
              </w:rPr>
            </w:pPr>
          </w:p>
        </w:tc>
        <w:tc>
          <w:tcPr>
            <w:tcW w:w="96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adjustRightInd w:val="0"/>
              <w:snapToGrid w:val="0"/>
              <w:spacing w:before="74"/>
              <w:jc w:val="center"/>
              <w:rPr>
                <w:rFonts w:hint="eastAsia" w:ascii="仿宋" w:hAnsi="仿宋" w:eastAsia="仿宋" w:cs="黑体"/>
                <w:sz w:val="24"/>
                <w:szCs w:val="18"/>
                <w:lang w:eastAsia="zh-CN"/>
              </w:rPr>
            </w:pPr>
            <w:r>
              <w:rPr>
                <w:rFonts w:hint="eastAsia" w:ascii="仿宋" w:hAnsi="仿宋" w:eastAsia="仿宋" w:cs="黑体"/>
                <w:sz w:val="24"/>
                <w:szCs w:val="18"/>
                <w:lang w:eastAsia="zh-CN"/>
              </w:rPr>
              <w:t>工作组代码</w:t>
            </w:r>
          </w:p>
        </w:tc>
        <w:tc>
          <w:tcPr>
            <w:tcW w:w="14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adjustRightInd w:val="0"/>
              <w:snapToGrid w:val="0"/>
              <w:spacing w:before="74"/>
              <w:ind w:left="104"/>
              <w:jc w:val="center"/>
              <w:rPr>
                <w:rFonts w:ascii="仿宋" w:hAnsi="仿宋" w:eastAsia="仿宋" w:cs="黑体"/>
                <w:sz w:val="24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6" w:hRule="exact"/>
        </w:trPr>
        <w:tc>
          <w:tcPr>
            <w:tcW w:w="126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11"/>
              <w:adjustRightInd w:val="0"/>
              <w:snapToGrid w:val="0"/>
              <w:spacing w:before="74"/>
              <w:jc w:val="center"/>
              <w:rPr>
                <w:rFonts w:hint="eastAsia" w:ascii="仿宋" w:hAnsi="仿宋" w:eastAsia="仿宋" w:cs="黑体"/>
                <w:sz w:val="24"/>
                <w:szCs w:val="18"/>
                <w:lang w:eastAsia="zh-CN"/>
              </w:rPr>
            </w:pPr>
            <w:r>
              <w:rPr>
                <w:rFonts w:hint="eastAsia" w:ascii="仿宋" w:hAnsi="仿宋" w:eastAsia="仿宋" w:cs="黑体"/>
                <w:sz w:val="24"/>
                <w:szCs w:val="18"/>
                <w:lang w:eastAsia="zh-CN"/>
              </w:rPr>
              <w:t>共同归口领域委员会</w:t>
            </w:r>
          </w:p>
        </w:tc>
        <w:tc>
          <w:tcPr>
            <w:tcW w:w="3732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11"/>
              <w:adjustRightInd w:val="0"/>
              <w:snapToGrid w:val="0"/>
              <w:spacing w:before="74"/>
              <w:ind w:left="104"/>
              <w:jc w:val="center"/>
              <w:rPr>
                <w:rFonts w:ascii="仿宋" w:hAnsi="仿宋" w:eastAsia="仿宋" w:cs="黑体"/>
                <w:sz w:val="24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</w:trPr>
        <w:tc>
          <w:tcPr>
            <w:tcW w:w="8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adjustRightInd w:val="0"/>
              <w:snapToGrid w:val="0"/>
              <w:spacing w:before="74"/>
              <w:jc w:val="center"/>
              <w:rPr>
                <w:rFonts w:ascii="仿宋" w:hAnsi="仿宋" w:eastAsia="仿宋" w:cs="黑体"/>
                <w:spacing w:val="-1"/>
                <w:sz w:val="24"/>
                <w:szCs w:val="18"/>
                <w:lang w:eastAsia="zh-CN"/>
              </w:rPr>
            </w:pPr>
            <w:r>
              <w:rPr>
                <w:rFonts w:hint="eastAsia" w:ascii="仿宋" w:hAnsi="仿宋" w:eastAsia="仿宋" w:cs="黑体"/>
                <w:spacing w:val="-1"/>
                <w:sz w:val="24"/>
                <w:szCs w:val="18"/>
                <w:lang w:eastAsia="zh-CN"/>
              </w:rPr>
              <w:t>归属秘书处</w:t>
            </w:r>
          </w:p>
        </w:tc>
        <w:tc>
          <w:tcPr>
            <w:tcW w:w="71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adjustRightInd w:val="0"/>
              <w:snapToGrid w:val="0"/>
              <w:spacing w:before="74"/>
              <w:ind w:left="102"/>
              <w:jc w:val="center"/>
              <w:rPr>
                <w:rFonts w:ascii="仿宋" w:hAnsi="仿宋" w:eastAsia="仿宋" w:cs="黑体"/>
                <w:sz w:val="24"/>
                <w:szCs w:val="18"/>
                <w:lang w:eastAsia="zh-CN"/>
              </w:rPr>
            </w:pPr>
          </w:p>
        </w:tc>
        <w:tc>
          <w:tcPr>
            <w:tcW w:w="58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adjustRightInd w:val="0"/>
              <w:snapToGrid w:val="0"/>
              <w:spacing w:before="74"/>
              <w:ind w:left="102"/>
              <w:jc w:val="center"/>
              <w:rPr>
                <w:rFonts w:ascii="仿宋" w:hAnsi="仿宋" w:eastAsia="仿宋" w:cs="黑体"/>
                <w:sz w:val="24"/>
                <w:szCs w:val="18"/>
                <w:lang w:eastAsia="zh-CN"/>
              </w:rPr>
            </w:pPr>
            <w:r>
              <w:rPr>
                <w:rFonts w:hint="eastAsia" w:ascii="仿宋" w:hAnsi="仿宋" w:eastAsia="仿宋" w:cs="黑体"/>
                <w:sz w:val="24"/>
                <w:szCs w:val="18"/>
                <w:lang w:eastAsia="zh-CN"/>
              </w:rPr>
              <w:t>联系电话</w:t>
            </w:r>
          </w:p>
        </w:tc>
        <w:tc>
          <w:tcPr>
            <w:tcW w:w="102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adjustRightInd w:val="0"/>
              <w:snapToGrid w:val="0"/>
              <w:spacing w:before="74"/>
              <w:jc w:val="center"/>
              <w:rPr>
                <w:rFonts w:ascii="仿宋" w:hAnsi="仿宋" w:eastAsia="仿宋" w:cs="黑体"/>
                <w:sz w:val="24"/>
                <w:szCs w:val="18"/>
                <w:lang w:eastAsia="zh-CN"/>
              </w:rPr>
            </w:pPr>
          </w:p>
        </w:tc>
        <w:tc>
          <w:tcPr>
            <w:tcW w:w="3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adjustRightInd w:val="0"/>
              <w:snapToGrid w:val="0"/>
              <w:spacing w:before="74"/>
              <w:ind w:left="104"/>
              <w:jc w:val="both"/>
              <w:rPr>
                <w:rFonts w:ascii="仿宋" w:hAnsi="仿宋" w:eastAsia="仿宋" w:cs="黑体"/>
                <w:sz w:val="24"/>
                <w:szCs w:val="18"/>
                <w:lang w:eastAsia="zh-CN"/>
              </w:rPr>
            </w:pPr>
            <w:r>
              <w:rPr>
                <w:rFonts w:hint="eastAsia" w:ascii="仿宋" w:hAnsi="仿宋" w:eastAsia="仿宋" w:cs="黑体"/>
                <w:sz w:val="24"/>
                <w:szCs w:val="18"/>
                <w:lang w:eastAsia="zh-CN"/>
              </w:rPr>
              <w:t>邮箱</w:t>
            </w:r>
          </w:p>
        </w:tc>
        <w:tc>
          <w:tcPr>
            <w:tcW w:w="144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adjustRightInd w:val="0"/>
              <w:snapToGrid w:val="0"/>
              <w:spacing w:before="74"/>
              <w:ind w:left="104"/>
              <w:jc w:val="center"/>
              <w:rPr>
                <w:rFonts w:ascii="仿宋" w:hAnsi="仿宋" w:eastAsia="仿宋" w:cs="黑体"/>
                <w:sz w:val="24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</w:trPr>
        <w:tc>
          <w:tcPr>
            <w:tcW w:w="8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adjustRightInd w:val="0"/>
              <w:snapToGrid w:val="0"/>
              <w:spacing w:before="74"/>
              <w:jc w:val="center"/>
              <w:rPr>
                <w:rFonts w:hint="eastAsia" w:ascii="仿宋" w:hAnsi="仿宋" w:eastAsia="仿宋" w:cs="黑体"/>
                <w:spacing w:val="-1"/>
                <w:sz w:val="24"/>
                <w:szCs w:val="18"/>
                <w:lang w:eastAsia="zh-CN"/>
              </w:rPr>
            </w:pPr>
            <w:r>
              <w:rPr>
                <w:rFonts w:hint="eastAsia" w:ascii="仿宋" w:hAnsi="仿宋" w:eastAsia="仿宋" w:cs="黑体"/>
                <w:spacing w:val="-1"/>
                <w:sz w:val="24"/>
                <w:szCs w:val="18"/>
                <w:lang w:eastAsia="zh-CN"/>
              </w:rPr>
              <w:t>填表人姓名</w:t>
            </w:r>
          </w:p>
        </w:tc>
        <w:tc>
          <w:tcPr>
            <w:tcW w:w="71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adjustRightInd w:val="0"/>
              <w:snapToGrid w:val="0"/>
              <w:spacing w:before="74"/>
              <w:ind w:left="102"/>
              <w:jc w:val="center"/>
              <w:rPr>
                <w:rFonts w:ascii="仿宋" w:hAnsi="仿宋" w:eastAsia="仿宋" w:cs="黑体"/>
                <w:sz w:val="24"/>
                <w:szCs w:val="18"/>
                <w:lang w:eastAsia="zh-CN"/>
              </w:rPr>
            </w:pPr>
          </w:p>
        </w:tc>
        <w:tc>
          <w:tcPr>
            <w:tcW w:w="58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adjustRightInd w:val="0"/>
              <w:snapToGrid w:val="0"/>
              <w:spacing w:before="74"/>
              <w:ind w:left="102"/>
              <w:jc w:val="center"/>
              <w:rPr>
                <w:rFonts w:hint="eastAsia" w:ascii="仿宋" w:hAnsi="仿宋" w:eastAsia="仿宋" w:cs="黑体"/>
                <w:sz w:val="24"/>
                <w:szCs w:val="18"/>
                <w:lang w:eastAsia="zh-CN"/>
              </w:rPr>
            </w:pPr>
            <w:r>
              <w:rPr>
                <w:rFonts w:hint="eastAsia" w:ascii="仿宋" w:hAnsi="仿宋" w:eastAsia="仿宋" w:cs="黑体"/>
                <w:sz w:val="24"/>
                <w:szCs w:val="18"/>
                <w:lang w:eastAsia="zh-CN"/>
              </w:rPr>
              <w:t>填表人</w:t>
            </w:r>
          </w:p>
          <w:p>
            <w:pPr>
              <w:pStyle w:val="11"/>
              <w:adjustRightInd w:val="0"/>
              <w:snapToGrid w:val="0"/>
              <w:spacing w:before="74"/>
              <w:ind w:left="102"/>
              <w:jc w:val="center"/>
              <w:rPr>
                <w:rFonts w:hint="eastAsia" w:ascii="仿宋" w:hAnsi="仿宋" w:eastAsia="仿宋" w:cs="黑体"/>
                <w:sz w:val="24"/>
                <w:szCs w:val="18"/>
                <w:lang w:eastAsia="zh-CN"/>
              </w:rPr>
            </w:pPr>
            <w:r>
              <w:rPr>
                <w:rFonts w:hint="eastAsia" w:ascii="仿宋" w:hAnsi="仿宋" w:eastAsia="仿宋" w:cs="黑体"/>
                <w:sz w:val="24"/>
                <w:szCs w:val="18"/>
                <w:lang w:eastAsia="zh-CN"/>
              </w:rPr>
              <w:t>电话</w:t>
            </w:r>
          </w:p>
        </w:tc>
        <w:tc>
          <w:tcPr>
            <w:tcW w:w="102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adjustRightInd w:val="0"/>
              <w:snapToGrid w:val="0"/>
              <w:spacing w:before="74"/>
              <w:jc w:val="center"/>
              <w:rPr>
                <w:rFonts w:ascii="仿宋" w:hAnsi="仿宋" w:eastAsia="仿宋" w:cs="黑体"/>
                <w:sz w:val="24"/>
                <w:szCs w:val="18"/>
                <w:lang w:eastAsia="zh-CN"/>
              </w:rPr>
            </w:pPr>
          </w:p>
        </w:tc>
        <w:tc>
          <w:tcPr>
            <w:tcW w:w="3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adjustRightInd w:val="0"/>
              <w:snapToGrid w:val="0"/>
              <w:spacing w:before="74"/>
              <w:ind w:left="104"/>
              <w:jc w:val="both"/>
              <w:rPr>
                <w:rFonts w:hint="eastAsia" w:ascii="仿宋" w:hAnsi="仿宋" w:eastAsia="仿宋" w:cs="黑体"/>
                <w:sz w:val="24"/>
                <w:szCs w:val="18"/>
                <w:lang w:eastAsia="zh-CN"/>
              </w:rPr>
            </w:pPr>
            <w:r>
              <w:rPr>
                <w:rFonts w:hint="eastAsia" w:ascii="仿宋" w:hAnsi="仿宋" w:eastAsia="仿宋" w:cs="黑体"/>
                <w:sz w:val="24"/>
                <w:szCs w:val="18"/>
                <w:lang w:eastAsia="zh-CN"/>
              </w:rPr>
              <w:t>邮箱</w:t>
            </w:r>
          </w:p>
        </w:tc>
        <w:tc>
          <w:tcPr>
            <w:tcW w:w="144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adjustRightInd w:val="0"/>
              <w:snapToGrid w:val="0"/>
              <w:spacing w:before="74"/>
              <w:ind w:left="104"/>
              <w:jc w:val="center"/>
              <w:rPr>
                <w:rFonts w:ascii="仿宋" w:hAnsi="仿宋" w:eastAsia="仿宋" w:cs="黑体"/>
                <w:sz w:val="24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0" w:hRule="exact"/>
        </w:trPr>
        <w:tc>
          <w:tcPr>
            <w:tcW w:w="5000" w:type="pct"/>
            <w:gridSpan w:val="15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建议书主要内容：</w:t>
            </w:r>
          </w:p>
          <w:p>
            <w:pPr>
              <w:adjustRightInd w:val="0"/>
              <w:snapToGrid w:val="0"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（一）必要性、可行性、适用范围，拟要解决的主要问题等；</w:t>
            </w:r>
          </w:p>
          <w:p>
            <w:pPr>
              <w:adjustRightInd w:val="0"/>
              <w:snapToGrid w:val="0"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（二）先进性、创新性和产业化情况；</w:t>
            </w:r>
          </w:p>
          <w:p>
            <w:pPr>
              <w:adjustRightInd w:val="0"/>
              <w:snapToGrid w:val="0"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（三）与现行法律法规、强制性国家标准及相关国家标准、行业标准以及地方标准和其他团体标准协调情况；</w:t>
            </w:r>
          </w:p>
          <w:p>
            <w:pPr>
              <w:adjustRightInd w:val="0"/>
              <w:snapToGrid w:val="0"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（四）是否涉及专利，如果涉及专利，填写专利信息披露表、证明材料、已披露专利的清单和必要专利实施声明表；</w:t>
            </w:r>
          </w:p>
          <w:p>
            <w:pPr>
              <w:adjustRightInd w:val="0"/>
              <w:snapToGrid w:val="0"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（五）预期作用和效益；</w:t>
            </w:r>
          </w:p>
          <w:p>
            <w:pPr>
              <w:adjustRightInd w:val="0"/>
              <w:snapToGrid w:val="0"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（六）具有工作基础（技术成熟度和工作组的组成）；</w:t>
            </w:r>
          </w:p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（七）工作进度（说明形成征求意见稿、送审稿和报批稿的时间节点）。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0" w:hRule="exact"/>
        </w:trPr>
        <w:tc>
          <w:tcPr>
            <w:tcW w:w="126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adjustRightInd w:val="0"/>
              <w:snapToGrid w:val="0"/>
              <w:spacing w:before="9" w:line="260" w:lineRule="exact"/>
              <w:jc w:val="center"/>
              <w:rPr>
                <w:rFonts w:ascii="仿宋" w:hAnsi="仿宋" w:eastAsia="仿宋"/>
                <w:sz w:val="24"/>
                <w:szCs w:val="26"/>
                <w:lang w:eastAsia="zh-CN"/>
              </w:rPr>
            </w:pPr>
          </w:p>
          <w:p>
            <w:pPr>
              <w:pStyle w:val="11"/>
              <w:adjustRightInd w:val="0"/>
              <w:snapToGrid w:val="0"/>
              <w:spacing w:line="398" w:lineRule="auto"/>
              <w:jc w:val="center"/>
              <w:rPr>
                <w:rFonts w:ascii="仿宋" w:hAnsi="仿宋" w:eastAsia="仿宋" w:cs="黑体"/>
                <w:sz w:val="24"/>
                <w:szCs w:val="18"/>
              </w:rPr>
            </w:pPr>
            <w:r>
              <w:rPr>
                <w:rFonts w:hint="eastAsia" w:ascii="仿宋" w:hAnsi="仿宋" w:eastAsia="仿宋" w:cs="黑体"/>
                <w:sz w:val="24"/>
                <w:szCs w:val="18"/>
              </w:rPr>
              <w:t>目的</w:t>
            </w:r>
            <w:r>
              <w:rPr>
                <w:rFonts w:hint="eastAsia" w:ascii="仿宋" w:hAnsi="仿宋" w:eastAsia="仿宋" w:cs="黑体"/>
                <w:sz w:val="24"/>
                <w:szCs w:val="18"/>
                <w:lang w:eastAsia="zh-CN"/>
              </w:rPr>
              <w:t>、</w:t>
            </w:r>
            <w:r>
              <w:rPr>
                <w:rFonts w:hint="eastAsia" w:ascii="仿宋" w:hAnsi="仿宋" w:eastAsia="仿宋" w:cs="黑体"/>
                <w:sz w:val="24"/>
                <w:szCs w:val="18"/>
              </w:rPr>
              <w:t>意义或必要性、可行性、适用范围、拟解决的主要问题等</w:t>
            </w:r>
          </w:p>
        </w:tc>
        <w:tc>
          <w:tcPr>
            <w:tcW w:w="3732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0" w:hRule="exact"/>
        </w:trPr>
        <w:tc>
          <w:tcPr>
            <w:tcW w:w="126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adjustRightInd w:val="0"/>
              <w:snapToGrid w:val="0"/>
              <w:spacing w:line="398" w:lineRule="auto"/>
              <w:jc w:val="center"/>
              <w:rPr>
                <w:rFonts w:hint="eastAsia" w:ascii="仿宋" w:hAnsi="仿宋" w:eastAsia="仿宋" w:cs="黑体"/>
                <w:sz w:val="24"/>
                <w:szCs w:val="18"/>
              </w:rPr>
            </w:pPr>
            <w:r>
              <w:rPr>
                <w:rFonts w:hint="eastAsia" w:ascii="仿宋" w:hAnsi="仿宋" w:eastAsia="仿宋" w:cs="黑体"/>
                <w:sz w:val="24"/>
                <w:szCs w:val="18"/>
              </w:rPr>
              <w:t>与该项标准有关的国内外标准化现状</w:t>
            </w:r>
          </w:p>
        </w:tc>
        <w:tc>
          <w:tcPr>
            <w:tcW w:w="3732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0" w:hRule="exact"/>
        </w:trPr>
        <w:tc>
          <w:tcPr>
            <w:tcW w:w="126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adjustRightInd w:val="0"/>
              <w:snapToGrid w:val="0"/>
              <w:spacing w:line="398" w:lineRule="auto"/>
              <w:jc w:val="center"/>
              <w:rPr>
                <w:rFonts w:hint="eastAsia" w:ascii="仿宋" w:hAnsi="仿宋" w:eastAsia="仿宋" w:cs="黑体"/>
                <w:sz w:val="24"/>
                <w:szCs w:val="18"/>
              </w:rPr>
            </w:pPr>
            <w:r>
              <w:rPr>
                <w:rFonts w:hint="eastAsia" w:ascii="仿宋" w:hAnsi="仿宋" w:eastAsia="仿宋" w:cs="黑体"/>
                <w:sz w:val="24"/>
                <w:szCs w:val="18"/>
              </w:rPr>
              <w:t>与现行法律、法规、强制性国家标准及相关标准协调配套情况</w:t>
            </w:r>
          </w:p>
        </w:tc>
        <w:tc>
          <w:tcPr>
            <w:tcW w:w="3732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1" w:hRule="exact"/>
        </w:trPr>
        <w:tc>
          <w:tcPr>
            <w:tcW w:w="126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18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18"/>
                <w:lang w:eastAsia="zh-CN"/>
              </w:rPr>
              <w:t>标准主要技术要素及参数说明</w:t>
            </w:r>
          </w:p>
        </w:tc>
        <w:tc>
          <w:tcPr>
            <w:tcW w:w="3732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1" w:hRule="exact"/>
        </w:trPr>
        <w:tc>
          <w:tcPr>
            <w:tcW w:w="126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18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18"/>
                <w:lang w:eastAsia="zh-CN"/>
              </w:rPr>
              <w:t>标准制定后如何在市场中发挥作用</w:t>
            </w:r>
          </w:p>
        </w:tc>
        <w:tc>
          <w:tcPr>
            <w:tcW w:w="3732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1" w:hRule="exact"/>
        </w:trPr>
        <w:tc>
          <w:tcPr>
            <w:tcW w:w="126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18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18"/>
                <w:lang w:eastAsia="zh-CN"/>
              </w:rPr>
              <w:t>项目进度计划说明</w:t>
            </w:r>
          </w:p>
        </w:tc>
        <w:tc>
          <w:tcPr>
            <w:tcW w:w="3732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1" w:hRule="exact"/>
        </w:trPr>
        <w:tc>
          <w:tcPr>
            <w:tcW w:w="126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  <w:szCs w:val="18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18"/>
                <w:lang w:eastAsia="zh-CN"/>
              </w:rPr>
              <w:t>是否有重大课题和重大项目支撑</w:t>
            </w:r>
          </w:p>
          <w:p>
            <w:pPr>
              <w:pStyle w:val="11"/>
              <w:adjustRightInd w:val="0"/>
              <w:snapToGrid w:val="0"/>
              <w:jc w:val="center"/>
              <w:rPr>
                <w:rFonts w:hint="default" w:ascii="仿宋" w:hAnsi="仿宋" w:eastAsia="仿宋"/>
                <w:sz w:val="24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18"/>
                <w:lang w:eastAsia="zh-CN"/>
              </w:rPr>
              <w:t>涉及课题</w:t>
            </w:r>
            <w:r>
              <w:rPr>
                <w:rFonts w:hint="eastAsia" w:ascii="仿宋" w:hAnsi="仿宋" w:eastAsia="仿宋"/>
                <w:sz w:val="24"/>
                <w:szCs w:val="18"/>
                <w:lang w:val="en-US" w:eastAsia="zh-CN"/>
              </w:rPr>
              <w:t>或项目的名称</w:t>
            </w:r>
          </w:p>
        </w:tc>
        <w:tc>
          <w:tcPr>
            <w:tcW w:w="59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是/否</w:t>
            </w:r>
          </w:p>
        </w:tc>
        <w:tc>
          <w:tcPr>
            <w:tcW w:w="5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lang w:eastAsia="zh-CN"/>
              </w:rPr>
            </w:pPr>
          </w:p>
        </w:tc>
        <w:tc>
          <w:tcPr>
            <w:tcW w:w="6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支撑项目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  <w:p>
            <w:pPr>
              <w:adjustRightInd w:val="0"/>
              <w:snapToGrid w:val="0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名称</w:t>
            </w:r>
          </w:p>
        </w:tc>
        <w:tc>
          <w:tcPr>
            <w:tcW w:w="191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1" w:hRule="exact"/>
        </w:trPr>
        <w:tc>
          <w:tcPr>
            <w:tcW w:w="126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18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18"/>
                <w:lang w:eastAsia="zh-CN"/>
              </w:rPr>
              <w:t>是否涉及专利</w:t>
            </w:r>
          </w:p>
        </w:tc>
        <w:tc>
          <w:tcPr>
            <w:tcW w:w="3732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5000" w:type="pct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lang w:eastAsia="zh-CN"/>
              </w:rPr>
              <w:t>涉及专利的名称、专利号以及授权说明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12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  <w:szCs w:val="18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18"/>
                <w:lang w:eastAsia="zh-CN"/>
              </w:rPr>
              <w:t>序号</w:t>
            </w:r>
          </w:p>
        </w:tc>
        <w:tc>
          <w:tcPr>
            <w:tcW w:w="124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  <w:szCs w:val="18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18"/>
                <w:lang w:eastAsia="zh-CN"/>
              </w:rPr>
              <w:t>专利名称</w:t>
            </w:r>
          </w:p>
        </w:tc>
        <w:tc>
          <w:tcPr>
            <w:tcW w:w="1247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  <w:szCs w:val="18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18"/>
                <w:lang w:eastAsia="zh-CN"/>
              </w:rPr>
              <w:t>专利号</w:t>
            </w:r>
          </w:p>
        </w:tc>
        <w:tc>
          <w:tcPr>
            <w:tcW w:w="1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  <w:szCs w:val="18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18"/>
                <w:lang w:eastAsia="zh-CN"/>
              </w:rPr>
              <w:t>是否免费使用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12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  <w:szCs w:val="18"/>
                <w:lang w:eastAsia="zh-CN"/>
              </w:rPr>
            </w:pPr>
          </w:p>
        </w:tc>
        <w:tc>
          <w:tcPr>
            <w:tcW w:w="124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  <w:szCs w:val="18"/>
                <w:lang w:eastAsia="zh-CN"/>
              </w:rPr>
            </w:pPr>
          </w:p>
        </w:tc>
        <w:tc>
          <w:tcPr>
            <w:tcW w:w="1247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  <w:szCs w:val="18"/>
                <w:lang w:eastAsia="zh-CN"/>
              </w:rPr>
            </w:pPr>
          </w:p>
        </w:tc>
        <w:tc>
          <w:tcPr>
            <w:tcW w:w="1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12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  <w:szCs w:val="18"/>
                <w:lang w:eastAsia="zh-CN"/>
              </w:rPr>
            </w:pPr>
          </w:p>
        </w:tc>
        <w:tc>
          <w:tcPr>
            <w:tcW w:w="124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  <w:szCs w:val="18"/>
                <w:lang w:eastAsia="zh-CN"/>
              </w:rPr>
            </w:pPr>
          </w:p>
        </w:tc>
        <w:tc>
          <w:tcPr>
            <w:tcW w:w="1247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  <w:szCs w:val="18"/>
                <w:lang w:eastAsia="zh-CN"/>
              </w:rPr>
            </w:pPr>
          </w:p>
        </w:tc>
        <w:tc>
          <w:tcPr>
            <w:tcW w:w="1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2457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b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/>
                <w:b/>
                <w:bCs/>
                <w:sz w:val="24"/>
                <w:lang w:eastAsia="zh-CN"/>
              </w:rPr>
              <w:t>快速立项</w:t>
            </w:r>
          </w:p>
        </w:tc>
        <w:tc>
          <w:tcPr>
            <w:tcW w:w="2542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b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常规</w:t>
            </w:r>
            <w:r>
              <w:rPr>
                <w:rFonts w:hint="eastAsia" w:ascii="仿宋" w:hAnsi="仿宋" w:eastAsia="仿宋"/>
                <w:b/>
                <w:bCs/>
                <w:sz w:val="24"/>
                <w:lang w:eastAsia="zh-CN"/>
              </w:rPr>
              <w:t>立项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</w:trPr>
        <w:tc>
          <w:tcPr>
            <w:tcW w:w="12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b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lang w:eastAsia="zh-CN"/>
              </w:rPr>
              <w:t>快速立项理由</w:t>
            </w:r>
          </w:p>
        </w:tc>
        <w:tc>
          <w:tcPr>
            <w:tcW w:w="3783" w:type="pct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/>
                <w:b w:val="0"/>
                <w:bCs w:val="0"/>
                <w:sz w:val="24"/>
                <w:lang w:val="en-US" w:eastAsia="zh-CN"/>
              </w:rPr>
              <w:t>快速立项需经过标准化委员会秘书处审核，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b w:val="0"/>
                <w:bCs w:val="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lang w:val="en-US" w:eastAsia="zh-CN"/>
              </w:rPr>
              <w:t>审核通过后可跳过领域间征询意见</w:t>
            </w:r>
            <w:r>
              <w:rPr>
                <w:rFonts w:hint="eastAsia" w:ascii="仿宋" w:hAnsi="仿宋" w:eastAsia="仿宋"/>
                <w:b w:val="0"/>
                <w:bCs w:val="0"/>
                <w:sz w:val="24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5000" w:type="pct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  <w:szCs w:val="18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lang w:eastAsia="zh-CN"/>
              </w:rPr>
              <w:t>领域间意见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1663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b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lang w:eastAsia="zh-CN"/>
              </w:rPr>
              <w:t>领域间征询意见情况说明</w:t>
            </w:r>
          </w:p>
        </w:tc>
        <w:tc>
          <w:tcPr>
            <w:tcW w:w="3336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b/>
                <w:bCs/>
                <w:sz w:val="24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5000" w:type="pct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标准立项审定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5" w:hRule="atLeast"/>
        </w:trPr>
        <w:tc>
          <w:tcPr>
            <w:tcW w:w="1663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lang w:val="en-US" w:eastAsia="zh-CN"/>
              </w:rPr>
              <w:t>线上审查/复审意见</w:t>
            </w:r>
          </w:p>
        </w:tc>
        <w:tc>
          <w:tcPr>
            <w:tcW w:w="3336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6" w:hRule="exact"/>
        </w:trPr>
        <w:tc>
          <w:tcPr>
            <w:tcW w:w="5000" w:type="pct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工作组意见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仿宋" w:hAnsi="仿宋" w:eastAsia="仿宋" w:cs="仿宋"/>
                <w:color w:val="767171" w:themeColor="background2" w:themeShade="80"/>
                <w:kern w:val="0"/>
                <w:sz w:val="24"/>
                <w:szCs w:val="24"/>
                <w:lang w:val="en-US" w:eastAsia="zh-CN" w:bidi="ar"/>
              </w:rPr>
              <w:t>“</w:t>
            </w:r>
            <w:r>
              <w:rPr>
                <w:rFonts w:hint="eastAsia" w:ascii="仿宋" w:hAnsi="仿宋" w:eastAsia="仿宋" w:cs="仿宋"/>
                <w:color w:val="767171" w:themeColor="background2" w:themeShade="80"/>
                <w:kern w:val="0"/>
                <w:sz w:val="24"/>
                <w:szCs w:val="24"/>
                <w:lang w:val="en-US" w:eastAsia="zh-CN" w:bidi="ar"/>
              </w:rPr>
              <w:t>若无工作组，可删除此行”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5760" w:firstLineChars="2400"/>
              <w:jc w:val="both"/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工作组组长签字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5760" w:firstLineChars="2400"/>
              <w:jc w:val="both"/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（附工作组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章）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等线" w:hAnsi="等线" w:eastAsia="等线" w:cs="Times New Roman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en-US" w:eastAsia="zh-CN" w:bidi="ar"/>
              </w:rPr>
              <w:t xml:space="preserve">                                               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年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en-US" w:eastAsia="zh-CN" w:bidi="ar"/>
              </w:rPr>
              <w:t xml:space="preserve"> 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月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en-US" w:eastAsia="zh-CN" w:bidi="ar"/>
              </w:rPr>
              <w:t xml:space="preserve"> 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日</w:t>
            </w:r>
          </w:p>
          <w:p>
            <w:pPr>
              <w:adjustRightInd w:val="0"/>
              <w:snapToGrid w:val="0"/>
              <w:jc w:val="both"/>
              <w:rPr>
                <w:rFonts w:hint="eastAsia" w:ascii="仿宋" w:hAnsi="仿宋" w:eastAsia="仿宋"/>
                <w:sz w:val="24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6" w:hRule="exact"/>
        </w:trPr>
        <w:tc>
          <w:tcPr>
            <w:tcW w:w="5000" w:type="pct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分技术委员会意见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767171"/>
                <w:kern w:val="0"/>
                <w:sz w:val="24"/>
                <w:szCs w:val="24"/>
                <w:lang w:val="en-US" w:eastAsia="zh-CN" w:bidi="ar"/>
              </w:rPr>
              <w:t>“若无分技术委员会，可删除此行”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5040" w:firstLineChars="210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5760" w:firstLineChars="2400"/>
              <w:jc w:val="both"/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主任委员签字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5760" w:firstLineChars="2400"/>
              <w:jc w:val="both"/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（附委员会章）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en-US" w:eastAsia="zh-CN" w:bidi="ar"/>
              </w:rPr>
              <w:t xml:space="preserve">                                               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年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en-US" w:eastAsia="zh-CN" w:bidi="ar"/>
              </w:rPr>
              <w:t xml:space="preserve"> 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月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en-US" w:eastAsia="zh-CN" w:bidi="ar"/>
              </w:rPr>
              <w:t xml:space="preserve"> 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日</w:t>
            </w:r>
          </w:p>
          <w:p>
            <w:pPr>
              <w:adjustRightInd w:val="0"/>
              <w:snapToGrid w:val="0"/>
              <w:jc w:val="both"/>
              <w:rPr>
                <w:rFonts w:hint="eastAsia" w:ascii="仿宋" w:hAnsi="仿宋" w:eastAsia="仿宋"/>
                <w:sz w:val="24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6" w:hRule="exact"/>
        </w:trPr>
        <w:tc>
          <w:tcPr>
            <w:tcW w:w="5000" w:type="pct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both"/>
              <w:rPr>
                <w:rFonts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技术委员会意见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767171"/>
                <w:kern w:val="0"/>
                <w:sz w:val="24"/>
                <w:szCs w:val="24"/>
                <w:lang w:val="en-US" w:eastAsia="zh-CN" w:bidi="ar"/>
              </w:rPr>
              <w:t>“若无技术委员会，可删除此行”</w:t>
            </w:r>
          </w:p>
          <w:p>
            <w:pPr>
              <w:adjustRightInd w:val="0"/>
              <w:snapToGrid w:val="0"/>
              <w:jc w:val="both"/>
              <w:rPr>
                <w:rFonts w:ascii="仿宋" w:hAnsi="仿宋" w:eastAsia="仿宋"/>
                <w:sz w:val="24"/>
                <w:lang w:eastAsia="zh-CN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5760" w:firstLineChars="2400"/>
              <w:jc w:val="both"/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主任委员签字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5760" w:firstLineChars="2400"/>
              <w:jc w:val="both"/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（附委员会章）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等线" w:hAnsi="等线" w:eastAsia="等线" w:cs="Times New Roman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en-US" w:eastAsia="zh-CN" w:bidi="ar"/>
              </w:rPr>
              <w:t xml:space="preserve">                                               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年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en-US" w:eastAsia="zh-CN" w:bidi="ar"/>
              </w:rPr>
              <w:t xml:space="preserve"> 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月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en-US" w:eastAsia="zh-CN" w:bidi="ar"/>
              </w:rPr>
              <w:t xml:space="preserve"> 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日</w:t>
            </w:r>
          </w:p>
          <w:p>
            <w:pPr>
              <w:adjustRightInd w:val="0"/>
              <w:snapToGrid w:val="0"/>
              <w:jc w:val="both"/>
              <w:rPr>
                <w:rFonts w:ascii="仿宋" w:hAnsi="仿宋" w:eastAsia="仿宋"/>
                <w:sz w:val="24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6" w:hRule="exact"/>
        </w:trPr>
        <w:tc>
          <w:tcPr>
            <w:tcW w:w="5000" w:type="pct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both"/>
              <w:rPr>
                <w:rFonts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领域委员会意见</w:t>
            </w:r>
          </w:p>
          <w:p>
            <w:pPr>
              <w:adjustRightInd w:val="0"/>
              <w:snapToGrid w:val="0"/>
              <w:jc w:val="both"/>
              <w:rPr>
                <w:rFonts w:ascii="仿宋" w:hAnsi="仿宋" w:eastAsia="仿宋"/>
                <w:sz w:val="24"/>
                <w:lang w:eastAsia="zh-CN"/>
              </w:rPr>
            </w:pPr>
          </w:p>
          <w:p>
            <w:pPr>
              <w:adjustRightInd w:val="0"/>
              <w:snapToGrid w:val="0"/>
              <w:jc w:val="both"/>
              <w:rPr>
                <w:rFonts w:ascii="仿宋" w:hAnsi="仿宋" w:eastAsia="仿宋"/>
                <w:sz w:val="24"/>
                <w:lang w:eastAsia="zh-CN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5760" w:firstLineChars="2400"/>
              <w:jc w:val="both"/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主任委员签字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5760" w:firstLineChars="2400"/>
              <w:jc w:val="both"/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（附委员会章）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en-US" w:eastAsia="zh-CN" w:bidi="ar"/>
              </w:rPr>
              <w:t xml:space="preserve">                                               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年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en-US" w:eastAsia="zh-CN" w:bidi="ar"/>
              </w:rPr>
              <w:t xml:space="preserve"> 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月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en-US" w:eastAsia="zh-CN" w:bidi="ar"/>
              </w:rPr>
              <w:t xml:space="preserve"> 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6" w:hRule="exact"/>
        </w:trPr>
        <w:tc>
          <w:tcPr>
            <w:tcW w:w="5000" w:type="pct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both"/>
              <w:rPr>
                <w:rFonts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CSTM标准委员会意见</w:t>
            </w:r>
          </w:p>
          <w:p>
            <w:pPr>
              <w:adjustRightInd w:val="0"/>
              <w:snapToGrid w:val="0"/>
              <w:jc w:val="both"/>
              <w:rPr>
                <w:rFonts w:ascii="仿宋" w:hAnsi="仿宋" w:eastAsia="仿宋"/>
                <w:sz w:val="24"/>
                <w:lang w:eastAsia="zh-CN"/>
              </w:rPr>
            </w:pPr>
          </w:p>
          <w:p>
            <w:pPr>
              <w:adjustRightInd w:val="0"/>
              <w:snapToGrid w:val="0"/>
              <w:jc w:val="both"/>
              <w:rPr>
                <w:rFonts w:ascii="仿宋" w:hAnsi="仿宋" w:eastAsia="仿宋"/>
                <w:sz w:val="24"/>
                <w:lang w:eastAsia="zh-CN"/>
              </w:rPr>
            </w:pPr>
          </w:p>
          <w:p>
            <w:pPr>
              <w:adjustRightInd w:val="0"/>
              <w:snapToGrid w:val="0"/>
              <w:jc w:val="both"/>
              <w:rPr>
                <w:rFonts w:ascii="仿宋" w:hAnsi="仿宋" w:eastAsia="仿宋"/>
                <w:sz w:val="24"/>
                <w:lang w:eastAsia="zh-CN"/>
              </w:rPr>
            </w:pPr>
          </w:p>
          <w:p>
            <w:pPr>
              <w:adjustRightInd w:val="0"/>
              <w:snapToGrid w:val="0"/>
              <w:ind w:firstLine="5520" w:firstLineChars="2300"/>
              <w:jc w:val="both"/>
              <w:rPr>
                <w:rFonts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CSTM标准委员会盖章</w:t>
            </w:r>
          </w:p>
          <w:p>
            <w:pPr>
              <w:adjustRightInd w:val="0"/>
              <w:snapToGrid w:val="0"/>
              <w:jc w:val="both"/>
              <w:rPr>
                <w:rFonts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 xml:space="preserve">  </w:t>
            </w:r>
            <w:r>
              <w:rPr>
                <w:rFonts w:ascii="仿宋" w:hAnsi="仿宋" w:eastAsia="仿宋"/>
                <w:sz w:val="24"/>
                <w:lang w:eastAsia="zh-CN"/>
              </w:rPr>
              <w:t xml:space="preserve">                                          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 xml:space="preserve">年  </w:t>
            </w:r>
            <w:r>
              <w:rPr>
                <w:rFonts w:ascii="仿宋" w:hAnsi="仿宋" w:eastAsia="仿宋"/>
                <w:sz w:val="24"/>
                <w:lang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 xml:space="preserve">月  </w:t>
            </w:r>
            <w:r>
              <w:rPr>
                <w:rFonts w:ascii="仿宋" w:hAnsi="仿宋" w:eastAsia="仿宋"/>
                <w:sz w:val="24"/>
                <w:lang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日</w:t>
            </w:r>
          </w:p>
        </w:tc>
      </w:tr>
    </w:tbl>
    <w:p>
      <w:pPr>
        <w:rPr>
          <w:rFonts w:ascii="仿宋" w:hAnsi="仿宋" w:eastAsia="仿宋"/>
          <w:b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sz w:val="28"/>
          <w:szCs w:val="28"/>
          <w:lang w:eastAsia="zh-CN"/>
        </w:rPr>
        <w:t>请另附《拟定工作组成员名单》（见</w:t>
      </w: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附件1</w:t>
      </w:r>
      <w:r>
        <w:rPr>
          <w:rFonts w:hint="eastAsia" w:ascii="仿宋" w:hAnsi="仿宋" w:eastAsia="仿宋"/>
          <w:b/>
          <w:sz w:val="28"/>
          <w:szCs w:val="28"/>
          <w:lang w:eastAsia="zh-CN"/>
        </w:rPr>
        <w:t>）和</w:t>
      </w: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其他相关材料（详细列表见附件2）</w:t>
      </w:r>
      <w:r>
        <w:rPr>
          <w:rFonts w:hint="eastAsia" w:ascii="仿宋" w:hAnsi="仿宋" w:eastAsia="仿宋"/>
          <w:b/>
          <w:sz w:val="28"/>
          <w:szCs w:val="28"/>
          <w:lang w:eastAsia="zh-CN"/>
        </w:rPr>
        <w:t>。</w:t>
      </w:r>
    </w:p>
    <w:p>
      <w:pPr>
        <w:widowControl/>
        <w:rPr>
          <w:lang w:eastAsia="zh-CN"/>
        </w:rPr>
        <w:sectPr>
          <w:pgSz w:w="11906" w:h="16838"/>
          <w:pgMar w:top="1440" w:right="1797" w:bottom="1440" w:left="1797" w:header="851" w:footer="992" w:gutter="0"/>
          <w:cols w:space="425" w:num="1"/>
          <w:docGrid w:type="lines" w:linePitch="312" w:charSpace="0"/>
        </w:sectPr>
      </w:pPr>
    </w:p>
    <w:p>
      <w:pPr>
        <w:rPr>
          <w:b/>
          <w:bCs/>
          <w:lang w:eastAsia="zh-CN"/>
        </w:rPr>
      </w:pPr>
      <w:r>
        <w:rPr>
          <w:rFonts w:hint="eastAsia"/>
          <w:b/>
          <w:bCs/>
          <w:lang w:val="en-US" w:eastAsia="zh-CN"/>
        </w:rPr>
        <w:t>附件1</w:t>
      </w:r>
      <w:r>
        <w:rPr>
          <w:rFonts w:hint="eastAsia"/>
          <w:b/>
          <w:bCs/>
          <w:lang w:eastAsia="zh-CN"/>
        </w:rPr>
        <w:t>：拟定工作组成员名单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7"/>
        <w:gridCol w:w="4176"/>
        <w:gridCol w:w="1729"/>
        <w:gridCol w:w="2449"/>
        <w:gridCol w:w="36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1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lang w:eastAsia="zh-CN"/>
              </w:rPr>
              <w:t>成员姓名</w:t>
            </w:r>
          </w:p>
          <w:p>
            <w:pPr>
              <w:jc w:val="center"/>
              <w:rPr>
                <w:rFonts w:ascii="仿宋" w:hAnsi="仿宋" w:eastAsia="仿宋"/>
                <w:sz w:val="28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（工作组组长请以特殊印记标注）</w:t>
            </w:r>
          </w:p>
        </w:tc>
        <w:tc>
          <w:tcPr>
            <w:tcW w:w="1473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lang w:eastAsia="zh-CN"/>
              </w:rPr>
              <w:t>所在单位</w:t>
            </w:r>
          </w:p>
        </w:tc>
        <w:tc>
          <w:tcPr>
            <w:tcW w:w="610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lang w:eastAsia="zh-CN"/>
              </w:rPr>
              <w:t>专业方向</w:t>
            </w:r>
          </w:p>
        </w:tc>
        <w:tc>
          <w:tcPr>
            <w:tcW w:w="864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lang w:eastAsia="zh-CN"/>
              </w:rPr>
              <w:t>电话</w:t>
            </w:r>
          </w:p>
        </w:tc>
        <w:tc>
          <w:tcPr>
            <w:tcW w:w="1292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lang w:eastAsia="zh-CN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1" w:type="pct"/>
          </w:tcPr>
          <w:p>
            <w:pPr>
              <w:rPr>
                <w:rFonts w:ascii="仿宋" w:hAnsi="仿宋" w:eastAsia="仿宋"/>
                <w:sz w:val="28"/>
                <w:lang w:eastAsia="zh-CN"/>
              </w:rPr>
            </w:pPr>
          </w:p>
        </w:tc>
        <w:tc>
          <w:tcPr>
            <w:tcW w:w="1473" w:type="pct"/>
          </w:tcPr>
          <w:p>
            <w:pPr>
              <w:rPr>
                <w:rFonts w:ascii="仿宋" w:hAnsi="仿宋" w:eastAsia="仿宋"/>
                <w:sz w:val="28"/>
                <w:lang w:eastAsia="zh-CN"/>
              </w:rPr>
            </w:pPr>
          </w:p>
        </w:tc>
        <w:tc>
          <w:tcPr>
            <w:tcW w:w="610" w:type="pct"/>
          </w:tcPr>
          <w:p>
            <w:pPr>
              <w:rPr>
                <w:rFonts w:ascii="仿宋" w:hAnsi="仿宋" w:eastAsia="仿宋"/>
                <w:sz w:val="28"/>
                <w:lang w:eastAsia="zh-CN"/>
              </w:rPr>
            </w:pPr>
          </w:p>
        </w:tc>
        <w:tc>
          <w:tcPr>
            <w:tcW w:w="864" w:type="pct"/>
          </w:tcPr>
          <w:p>
            <w:pPr>
              <w:rPr>
                <w:rFonts w:ascii="仿宋" w:hAnsi="仿宋" w:eastAsia="仿宋"/>
                <w:sz w:val="28"/>
                <w:lang w:eastAsia="zh-CN"/>
              </w:rPr>
            </w:pPr>
          </w:p>
        </w:tc>
        <w:tc>
          <w:tcPr>
            <w:tcW w:w="1292" w:type="pct"/>
          </w:tcPr>
          <w:p>
            <w:pPr>
              <w:rPr>
                <w:rFonts w:ascii="仿宋" w:hAnsi="仿宋" w:eastAsia="仿宋"/>
                <w:sz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1" w:type="pct"/>
          </w:tcPr>
          <w:p>
            <w:pPr>
              <w:rPr>
                <w:rFonts w:ascii="仿宋" w:hAnsi="仿宋" w:eastAsia="仿宋"/>
                <w:sz w:val="28"/>
                <w:lang w:eastAsia="zh-CN"/>
              </w:rPr>
            </w:pPr>
          </w:p>
        </w:tc>
        <w:tc>
          <w:tcPr>
            <w:tcW w:w="1473" w:type="pct"/>
          </w:tcPr>
          <w:p>
            <w:pPr>
              <w:rPr>
                <w:rFonts w:ascii="仿宋" w:hAnsi="仿宋" w:eastAsia="仿宋"/>
                <w:sz w:val="28"/>
                <w:lang w:eastAsia="zh-CN"/>
              </w:rPr>
            </w:pPr>
          </w:p>
        </w:tc>
        <w:tc>
          <w:tcPr>
            <w:tcW w:w="610" w:type="pct"/>
          </w:tcPr>
          <w:p>
            <w:pPr>
              <w:rPr>
                <w:rFonts w:ascii="仿宋" w:hAnsi="仿宋" w:eastAsia="仿宋"/>
                <w:sz w:val="28"/>
                <w:lang w:eastAsia="zh-CN"/>
              </w:rPr>
            </w:pPr>
          </w:p>
        </w:tc>
        <w:tc>
          <w:tcPr>
            <w:tcW w:w="864" w:type="pct"/>
          </w:tcPr>
          <w:p>
            <w:pPr>
              <w:rPr>
                <w:rFonts w:ascii="仿宋" w:hAnsi="仿宋" w:eastAsia="仿宋"/>
                <w:sz w:val="28"/>
                <w:lang w:eastAsia="zh-CN"/>
              </w:rPr>
            </w:pPr>
          </w:p>
        </w:tc>
        <w:tc>
          <w:tcPr>
            <w:tcW w:w="1292" w:type="pct"/>
          </w:tcPr>
          <w:p>
            <w:pPr>
              <w:rPr>
                <w:rFonts w:ascii="仿宋" w:hAnsi="仿宋" w:eastAsia="仿宋"/>
                <w:sz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1" w:type="pct"/>
          </w:tcPr>
          <w:p>
            <w:pPr>
              <w:rPr>
                <w:rFonts w:ascii="仿宋" w:hAnsi="仿宋" w:eastAsia="仿宋"/>
                <w:sz w:val="28"/>
                <w:lang w:eastAsia="zh-CN"/>
              </w:rPr>
            </w:pPr>
          </w:p>
        </w:tc>
        <w:tc>
          <w:tcPr>
            <w:tcW w:w="1473" w:type="pct"/>
          </w:tcPr>
          <w:p>
            <w:pPr>
              <w:rPr>
                <w:rFonts w:ascii="仿宋" w:hAnsi="仿宋" w:eastAsia="仿宋"/>
                <w:sz w:val="28"/>
                <w:lang w:eastAsia="zh-CN"/>
              </w:rPr>
            </w:pPr>
          </w:p>
        </w:tc>
        <w:tc>
          <w:tcPr>
            <w:tcW w:w="610" w:type="pct"/>
          </w:tcPr>
          <w:p>
            <w:pPr>
              <w:rPr>
                <w:rFonts w:ascii="仿宋" w:hAnsi="仿宋" w:eastAsia="仿宋"/>
                <w:sz w:val="28"/>
                <w:lang w:eastAsia="zh-CN"/>
              </w:rPr>
            </w:pPr>
          </w:p>
        </w:tc>
        <w:tc>
          <w:tcPr>
            <w:tcW w:w="864" w:type="pct"/>
          </w:tcPr>
          <w:p>
            <w:pPr>
              <w:rPr>
                <w:rFonts w:ascii="仿宋" w:hAnsi="仿宋" w:eastAsia="仿宋"/>
                <w:sz w:val="28"/>
                <w:lang w:eastAsia="zh-CN"/>
              </w:rPr>
            </w:pPr>
          </w:p>
        </w:tc>
        <w:tc>
          <w:tcPr>
            <w:tcW w:w="1292" w:type="pct"/>
          </w:tcPr>
          <w:p>
            <w:pPr>
              <w:rPr>
                <w:rFonts w:ascii="仿宋" w:hAnsi="仿宋" w:eastAsia="仿宋"/>
                <w:sz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1" w:type="pct"/>
          </w:tcPr>
          <w:p>
            <w:pPr>
              <w:rPr>
                <w:rFonts w:ascii="仿宋" w:hAnsi="仿宋" w:eastAsia="仿宋"/>
                <w:sz w:val="28"/>
                <w:lang w:eastAsia="zh-CN"/>
              </w:rPr>
            </w:pPr>
          </w:p>
        </w:tc>
        <w:tc>
          <w:tcPr>
            <w:tcW w:w="1473" w:type="pct"/>
          </w:tcPr>
          <w:p>
            <w:pPr>
              <w:rPr>
                <w:rFonts w:ascii="仿宋" w:hAnsi="仿宋" w:eastAsia="仿宋"/>
                <w:sz w:val="28"/>
                <w:lang w:eastAsia="zh-CN"/>
              </w:rPr>
            </w:pPr>
          </w:p>
        </w:tc>
        <w:tc>
          <w:tcPr>
            <w:tcW w:w="610" w:type="pct"/>
          </w:tcPr>
          <w:p>
            <w:pPr>
              <w:rPr>
                <w:rFonts w:ascii="仿宋" w:hAnsi="仿宋" w:eastAsia="仿宋"/>
                <w:sz w:val="28"/>
                <w:lang w:eastAsia="zh-CN"/>
              </w:rPr>
            </w:pPr>
          </w:p>
        </w:tc>
        <w:tc>
          <w:tcPr>
            <w:tcW w:w="864" w:type="pct"/>
          </w:tcPr>
          <w:p>
            <w:pPr>
              <w:rPr>
                <w:rFonts w:ascii="仿宋" w:hAnsi="仿宋" w:eastAsia="仿宋"/>
                <w:sz w:val="28"/>
                <w:lang w:eastAsia="zh-CN"/>
              </w:rPr>
            </w:pPr>
          </w:p>
        </w:tc>
        <w:tc>
          <w:tcPr>
            <w:tcW w:w="1292" w:type="pct"/>
          </w:tcPr>
          <w:p>
            <w:pPr>
              <w:rPr>
                <w:rFonts w:ascii="仿宋" w:hAnsi="仿宋" w:eastAsia="仿宋"/>
                <w:sz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1" w:type="pct"/>
          </w:tcPr>
          <w:p>
            <w:pPr>
              <w:rPr>
                <w:rFonts w:ascii="仿宋" w:hAnsi="仿宋" w:eastAsia="仿宋"/>
                <w:sz w:val="28"/>
                <w:lang w:eastAsia="zh-CN"/>
              </w:rPr>
            </w:pPr>
          </w:p>
        </w:tc>
        <w:tc>
          <w:tcPr>
            <w:tcW w:w="1473" w:type="pct"/>
          </w:tcPr>
          <w:p>
            <w:pPr>
              <w:rPr>
                <w:rFonts w:ascii="仿宋" w:hAnsi="仿宋" w:eastAsia="仿宋"/>
                <w:sz w:val="28"/>
                <w:lang w:eastAsia="zh-CN"/>
              </w:rPr>
            </w:pPr>
          </w:p>
        </w:tc>
        <w:tc>
          <w:tcPr>
            <w:tcW w:w="610" w:type="pct"/>
          </w:tcPr>
          <w:p>
            <w:pPr>
              <w:rPr>
                <w:rFonts w:ascii="仿宋" w:hAnsi="仿宋" w:eastAsia="仿宋"/>
                <w:sz w:val="28"/>
                <w:lang w:eastAsia="zh-CN"/>
              </w:rPr>
            </w:pPr>
          </w:p>
        </w:tc>
        <w:tc>
          <w:tcPr>
            <w:tcW w:w="864" w:type="pct"/>
          </w:tcPr>
          <w:p>
            <w:pPr>
              <w:rPr>
                <w:rFonts w:ascii="仿宋" w:hAnsi="仿宋" w:eastAsia="仿宋"/>
                <w:sz w:val="28"/>
                <w:lang w:eastAsia="zh-CN"/>
              </w:rPr>
            </w:pPr>
          </w:p>
        </w:tc>
        <w:tc>
          <w:tcPr>
            <w:tcW w:w="1292" w:type="pct"/>
          </w:tcPr>
          <w:p>
            <w:pPr>
              <w:rPr>
                <w:rFonts w:ascii="仿宋" w:hAnsi="仿宋" w:eastAsia="仿宋"/>
                <w:sz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1" w:type="pct"/>
          </w:tcPr>
          <w:p>
            <w:pPr>
              <w:rPr>
                <w:rFonts w:ascii="仿宋" w:hAnsi="仿宋" w:eastAsia="仿宋"/>
                <w:sz w:val="28"/>
                <w:lang w:eastAsia="zh-CN"/>
              </w:rPr>
            </w:pPr>
          </w:p>
        </w:tc>
        <w:tc>
          <w:tcPr>
            <w:tcW w:w="1473" w:type="pct"/>
          </w:tcPr>
          <w:p>
            <w:pPr>
              <w:rPr>
                <w:rFonts w:ascii="仿宋" w:hAnsi="仿宋" w:eastAsia="仿宋"/>
                <w:sz w:val="28"/>
                <w:lang w:eastAsia="zh-CN"/>
              </w:rPr>
            </w:pPr>
          </w:p>
        </w:tc>
        <w:tc>
          <w:tcPr>
            <w:tcW w:w="610" w:type="pct"/>
          </w:tcPr>
          <w:p>
            <w:pPr>
              <w:rPr>
                <w:rFonts w:ascii="仿宋" w:hAnsi="仿宋" w:eastAsia="仿宋"/>
                <w:sz w:val="28"/>
                <w:lang w:eastAsia="zh-CN"/>
              </w:rPr>
            </w:pPr>
          </w:p>
        </w:tc>
        <w:tc>
          <w:tcPr>
            <w:tcW w:w="864" w:type="pct"/>
          </w:tcPr>
          <w:p>
            <w:pPr>
              <w:rPr>
                <w:rFonts w:ascii="仿宋" w:hAnsi="仿宋" w:eastAsia="仿宋"/>
                <w:sz w:val="28"/>
                <w:lang w:eastAsia="zh-CN"/>
              </w:rPr>
            </w:pPr>
          </w:p>
        </w:tc>
        <w:tc>
          <w:tcPr>
            <w:tcW w:w="1292" w:type="pct"/>
          </w:tcPr>
          <w:p>
            <w:pPr>
              <w:rPr>
                <w:rFonts w:ascii="仿宋" w:hAnsi="仿宋" w:eastAsia="仿宋"/>
                <w:sz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1" w:type="pct"/>
          </w:tcPr>
          <w:p>
            <w:pPr>
              <w:rPr>
                <w:rFonts w:ascii="仿宋" w:hAnsi="仿宋" w:eastAsia="仿宋"/>
                <w:sz w:val="28"/>
                <w:lang w:eastAsia="zh-CN"/>
              </w:rPr>
            </w:pPr>
          </w:p>
        </w:tc>
        <w:tc>
          <w:tcPr>
            <w:tcW w:w="1473" w:type="pct"/>
          </w:tcPr>
          <w:p>
            <w:pPr>
              <w:rPr>
                <w:rFonts w:ascii="仿宋" w:hAnsi="仿宋" w:eastAsia="仿宋"/>
                <w:sz w:val="28"/>
                <w:lang w:eastAsia="zh-CN"/>
              </w:rPr>
            </w:pPr>
          </w:p>
        </w:tc>
        <w:tc>
          <w:tcPr>
            <w:tcW w:w="610" w:type="pct"/>
          </w:tcPr>
          <w:p>
            <w:pPr>
              <w:rPr>
                <w:rFonts w:ascii="仿宋" w:hAnsi="仿宋" w:eastAsia="仿宋"/>
                <w:sz w:val="28"/>
                <w:lang w:eastAsia="zh-CN"/>
              </w:rPr>
            </w:pPr>
          </w:p>
        </w:tc>
        <w:tc>
          <w:tcPr>
            <w:tcW w:w="864" w:type="pct"/>
          </w:tcPr>
          <w:p>
            <w:pPr>
              <w:rPr>
                <w:rFonts w:ascii="仿宋" w:hAnsi="仿宋" w:eastAsia="仿宋"/>
                <w:sz w:val="28"/>
                <w:lang w:eastAsia="zh-CN"/>
              </w:rPr>
            </w:pPr>
          </w:p>
        </w:tc>
        <w:tc>
          <w:tcPr>
            <w:tcW w:w="1292" w:type="pct"/>
          </w:tcPr>
          <w:p>
            <w:pPr>
              <w:rPr>
                <w:rFonts w:ascii="仿宋" w:hAnsi="仿宋" w:eastAsia="仿宋"/>
                <w:sz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1" w:type="pct"/>
          </w:tcPr>
          <w:p>
            <w:pPr>
              <w:rPr>
                <w:rFonts w:ascii="仿宋" w:hAnsi="仿宋" w:eastAsia="仿宋"/>
                <w:sz w:val="28"/>
                <w:lang w:eastAsia="zh-CN"/>
              </w:rPr>
            </w:pPr>
          </w:p>
        </w:tc>
        <w:tc>
          <w:tcPr>
            <w:tcW w:w="1473" w:type="pct"/>
          </w:tcPr>
          <w:p>
            <w:pPr>
              <w:rPr>
                <w:rFonts w:ascii="仿宋" w:hAnsi="仿宋" w:eastAsia="仿宋"/>
                <w:sz w:val="28"/>
                <w:lang w:eastAsia="zh-CN"/>
              </w:rPr>
            </w:pPr>
          </w:p>
        </w:tc>
        <w:tc>
          <w:tcPr>
            <w:tcW w:w="610" w:type="pct"/>
          </w:tcPr>
          <w:p>
            <w:pPr>
              <w:rPr>
                <w:rFonts w:ascii="仿宋" w:hAnsi="仿宋" w:eastAsia="仿宋"/>
                <w:sz w:val="28"/>
                <w:lang w:eastAsia="zh-CN"/>
              </w:rPr>
            </w:pPr>
          </w:p>
        </w:tc>
        <w:tc>
          <w:tcPr>
            <w:tcW w:w="864" w:type="pct"/>
          </w:tcPr>
          <w:p>
            <w:pPr>
              <w:rPr>
                <w:rFonts w:ascii="仿宋" w:hAnsi="仿宋" w:eastAsia="仿宋"/>
                <w:sz w:val="28"/>
                <w:lang w:eastAsia="zh-CN"/>
              </w:rPr>
            </w:pPr>
          </w:p>
        </w:tc>
        <w:tc>
          <w:tcPr>
            <w:tcW w:w="1292" w:type="pct"/>
          </w:tcPr>
          <w:p>
            <w:pPr>
              <w:rPr>
                <w:rFonts w:ascii="仿宋" w:hAnsi="仿宋" w:eastAsia="仿宋"/>
                <w:sz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1" w:type="pct"/>
          </w:tcPr>
          <w:p>
            <w:pPr>
              <w:rPr>
                <w:rFonts w:ascii="仿宋" w:hAnsi="仿宋" w:eastAsia="仿宋"/>
                <w:sz w:val="28"/>
                <w:lang w:eastAsia="zh-CN"/>
              </w:rPr>
            </w:pPr>
          </w:p>
        </w:tc>
        <w:tc>
          <w:tcPr>
            <w:tcW w:w="1473" w:type="pct"/>
          </w:tcPr>
          <w:p>
            <w:pPr>
              <w:rPr>
                <w:rFonts w:ascii="仿宋" w:hAnsi="仿宋" w:eastAsia="仿宋"/>
                <w:sz w:val="28"/>
                <w:lang w:eastAsia="zh-CN"/>
              </w:rPr>
            </w:pPr>
          </w:p>
        </w:tc>
        <w:tc>
          <w:tcPr>
            <w:tcW w:w="610" w:type="pct"/>
          </w:tcPr>
          <w:p>
            <w:pPr>
              <w:rPr>
                <w:rFonts w:ascii="仿宋" w:hAnsi="仿宋" w:eastAsia="仿宋"/>
                <w:sz w:val="28"/>
                <w:lang w:eastAsia="zh-CN"/>
              </w:rPr>
            </w:pPr>
          </w:p>
        </w:tc>
        <w:tc>
          <w:tcPr>
            <w:tcW w:w="864" w:type="pct"/>
          </w:tcPr>
          <w:p>
            <w:pPr>
              <w:rPr>
                <w:rFonts w:ascii="仿宋" w:hAnsi="仿宋" w:eastAsia="仿宋"/>
                <w:sz w:val="28"/>
                <w:lang w:eastAsia="zh-CN"/>
              </w:rPr>
            </w:pPr>
          </w:p>
        </w:tc>
        <w:tc>
          <w:tcPr>
            <w:tcW w:w="1292" w:type="pct"/>
          </w:tcPr>
          <w:p>
            <w:pPr>
              <w:rPr>
                <w:rFonts w:ascii="仿宋" w:hAnsi="仿宋" w:eastAsia="仿宋"/>
                <w:sz w:val="28"/>
                <w:lang w:eastAsia="zh-CN"/>
              </w:rPr>
            </w:pPr>
          </w:p>
        </w:tc>
      </w:tr>
    </w:tbl>
    <w:p>
      <w:pPr>
        <w:rPr>
          <w:lang w:eastAsia="zh-CN"/>
        </w:rPr>
        <w:sectPr>
          <w:pgSz w:w="16838" w:h="11906" w:orient="landscape"/>
          <w:pgMar w:top="1797" w:right="1440" w:bottom="1797" w:left="1440" w:header="851" w:footer="992" w:gutter="0"/>
          <w:cols w:space="425" w:num="1"/>
          <w:docGrid w:type="linesAndChars" w:linePitch="312" w:charSpace="0"/>
        </w:sect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b/>
          <w:bCs/>
          <w:lang w:val="en-US" w:eastAsia="zh-CN"/>
        </w:rPr>
      </w:pPr>
    </w:p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附件2 其他需提交的材料清单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一、起草人需提交：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jc w:val="left"/>
        <w:textAlignment w:val="auto"/>
        <w:rPr>
          <w:rFonts w:hint="eastAsia" w:ascii="等线" w:hAnsi="等线" w:eastAsia="等线" w:cs="等线"/>
          <w:sz w:val="22"/>
          <w:szCs w:val="22"/>
          <w:lang w:val="en-US" w:eastAsia="zh-CN"/>
        </w:rPr>
      </w:pPr>
      <w:r>
        <w:rPr>
          <w:rFonts w:hint="eastAsia" w:ascii="等线" w:hAnsi="等线" w:eastAsia="等线" w:cs="等线"/>
          <w:sz w:val="22"/>
          <w:szCs w:val="22"/>
          <w:lang w:val="en-US" w:eastAsia="zh-CN"/>
        </w:rPr>
        <w:t>标准草案（Word版），命名格式：《XXXXXX》标准草案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ind w:leftChars="0"/>
        <w:jc w:val="left"/>
        <w:textAlignment w:val="auto"/>
        <w:rPr>
          <w:rFonts w:hint="default" w:ascii="等线" w:hAnsi="等线" w:eastAsia="等线" w:cs="等线"/>
          <w:sz w:val="22"/>
          <w:szCs w:val="22"/>
          <w:lang w:val="en-US" w:eastAsia="zh-CN"/>
        </w:rPr>
      </w:pPr>
      <w:r>
        <w:rPr>
          <w:rFonts w:hint="eastAsia" w:ascii="等线" w:hAnsi="等线" w:eastAsia="等线" w:cs="等线"/>
          <w:sz w:val="22"/>
          <w:szCs w:val="22"/>
          <w:lang w:val="en-US" w:eastAsia="zh-CN"/>
        </w:rPr>
        <w:t>实验报告等相关技术文件（方法类标准必须提交实验报告）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jc w:val="left"/>
        <w:textAlignment w:val="auto"/>
        <w:rPr>
          <w:rFonts w:hint="eastAsia" w:ascii="等线" w:hAnsi="等线" w:eastAsia="等线" w:cs="等线"/>
          <w:sz w:val="22"/>
          <w:szCs w:val="22"/>
          <w:lang w:val="en-US" w:eastAsia="zh-CN"/>
        </w:rPr>
      </w:pPr>
      <w:r>
        <w:rPr>
          <w:rFonts w:hint="eastAsia" w:ascii="等线" w:hAnsi="等线" w:eastAsia="等线" w:cs="等线"/>
          <w:sz w:val="22"/>
          <w:szCs w:val="22"/>
          <w:lang w:val="en-US" w:eastAsia="zh-CN"/>
        </w:rPr>
        <w:t>相关标准参数对比表（参照：产品标准参数对比表、方法标准参数对比表）</w:t>
      </w:r>
    </w:p>
    <w:p>
      <w:pPr>
        <w:keepNext w:val="0"/>
        <w:keepLines w:val="0"/>
        <w:pageBreakBefore w:val="0"/>
        <w:widowControl w:val="0"/>
        <w:numPr>
          <w:ilvl w:val="3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ind w:leftChars="200"/>
        <w:jc w:val="left"/>
        <w:textAlignment w:val="auto"/>
        <w:rPr>
          <w:rFonts w:hint="eastAsia" w:ascii="等线" w:hAnsi="等线" w:eastAsia="等线" w:cs="等线"/>
          <w:sz w:val="22"/>
          <w:szCs w:val="22"/>
          <w:lang w:val="en-US" w:eastAsia="zh-CN"/>
        </w:rPr>
      </w:pPr>
      <w:r>
        <w:rPr>
          <w:rFonts w:hint="eastAsia" w:ascii="等线" w:hAnsi="等线" w:eastAsia="等线" w:cs="等线"/>
          <w:sz w:val="22"/>
          <w:szCs w:val="22"/>
          <w:lang w:val="en-US" w:eastAsia="zh-CN"/>
        </w:rPr>
        <w:t>① 必须涵盖拟立项标准的参数</w:t>
      </w:r>
    </w:p>
    <w:p>
      <w:pPr>
        <w:keepNext w:val="0"/>
        <w:keepLines w:val="0"/>
        <w:pageBreakBefore w:val="0"/>
        <w:widowControl w:val="0"/>
        <w:numPr>
          <w:ilvl w:val="3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ind w:leftChars="200"/>
        <w:jc w:val="left"/>
        <w:textAlignment w:val="auto"/>
        <w:rPr>
          <w:rFonts w:hint="eastAsia" w:ascii="等线" w:hAnsi="等线" w:eastAsia="等线" w:cs="等线"/>
          <w:sz w:val="22"/>
          <w:szCs w:val="22"/>
          <w:lang w:val="en-US" w:eastAsia="zh-CN"/>
        </w:rPr>
      </w:pPr>
      <w:r>
        <w:rPr>
          <w:rFonts w:hint="eastAsia" w:ascii="等线" w:hAnsi="等线" w:eastAsia="等线" w:cs="等线"/>
          <w:sz w:val="22"/>
          <w:szCs w:val="22"/>
          <w:lang w:val="en-US" w:eastAsia="zh-CN"/>
        </w:rPr>
        <w:t>② 请把能体现本标准特殊性和先进性的地方标黄</w:t>
      </w:r>
    </w:p>
    <w:p>
      <w:pPr>
        <w:keepNext w:val="0"/>
        <w:keepLines w:val="0"/>
        <w:pageBreakBefore w:val="0"/>
        <w:widowControl w:val="0"/>
        <w:numPr>
          <w:ilvl w:val="3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ind w:leftChars="200"/>
        <w:jc w:val="left"/>
        <w:textAlignment w:val="auto"/>
        <w:rPr>
          <w:rFonts w:hint="eastAsia" w:ascii="等线" w:hAnsi="等线" w:eastAsia="等线" w:cs="等线"/>
          <w:sz w:val="22"/>
          <w:szCs w:val="22"/>
          <w:lang w:val="en-US" w:eastAsia="zh-CN"/>
        </w:rPr>
      </w:pPr>
      <w:r>
        <w:rPr>
          <w:rFonts w:hint="eastAsia" w:ascii="等线" w:hAnsi="等线" w:eastAsia="等线" w:cs="等线"/>
          <w:sz w:val="22"/>
          <w:szCs w:val="22"/>
          <w:lang w:val="en-US" w:eastAsia="zh-CN"/>
        </w:rPr>
        <w:t>③ 若和相关标准差异较大，无法进行比对，请在“无法比对”行说明无法比对的具体原因和主要差异</w:t>
      </w:r>
    </w:p>
    <w:p>
      <w:pPr>
        <w:keepNext w:val="0"/>
        <w:keepLines w:val="0"/>
        <w:pageBreakBefore w:val="0"/>
        <w:widowControl w:val="0"/>
        <w:numPr>
          <w:ilvl w:val="3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ind w:leftChars="200"/>
        <w:jc w:val="left"/>
        <w:textAlignment w:val="auto"/>
        <w:rPr>
          <w:rFonts w:hint="default" w:ascii="等线" w:hAnsi="等线" w:eastAsia="等线" w:cs="等线"/>
          <w:sz w:val="22"/>
          <w:szCs w:val="22"/>
          <w:lang w:val="en-US" w:eastAsia="zh-CN"/>
        </w:rPr>
      </w:pPr>
      <w:r>
        <w:rPr>
          <w:rFonts w:hint="eastAsia" w:ascii="等线" w:hAnsi="等线" w:eastAsia="等线" w:cs="等线"/>
          <w:sz w:val="22"/>
          <w:szCs w:val="22"/>
          <w:lang w:val="en-US" w:eastAsia="zh-CN"/>
        </w:rPr>
        <w:t>④ 若确无相关现有标准，请说明此标准由来，如：应用多年的企业标准......</w:t>
      </w:r>
    </w:p>
    <w:p>
      <w:pPr>
        <w:keepNext w:val="0"/>
        <w:keepLines w:val="0"/>
        <w:pageBreakBefore w:val="0"/>
        <w:widowControl w:val="0"/>
        <w:numPr>
          <w:ilvl w:val="3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ind w:leftChars="200"/>
        <w:jc w:val="left"/>
        <w:textAlignment w:val="auto"/>
        <w:rPr>
          <w:rFonts w:hint="eastAsia" w:ascii="等线" w:hAnsi="等线" w:eastAsia="等线" w:cs="等线"/>
          <w:sz w:val="22"/>
          <w:szCs w:val="22"/>
          <w:lang w:val="en-US" w:eastAsia="zh-CN"/>
        </w:rPr>
      </w:pPr>
      <w:r>
        <w:rPr>
          <w:rFonts w:hint="eastAsia" w:ascii="等线" w:hAnsi="等线" w:eastAsia="等线" w:cs="等线"/>
          <w:sz w:val="22"/>
          <w:szCs w:val="22"/>
          <w:lang w:val="en-US" w:eastAsia="zh-CN"/>
        </w:rPr>
        <w:t>⑤ 文件命名格式：《XXXXXX》标准草案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ind w:left="0" w:leftChars="0" w:firstLine="0" w:firstLineChars="0"/>
        <w:jc w:val="left"/>
        <w:textAlignment w:val="auto"/>
        <w:rPr>
          <w:rFonts w:hint="eastAsia" w:ascii="等线" w:hAnsi="等线" w:eastAsia="等线" w:cs="等线"/>
          <w:sz w:val="22"/>
          <w:szCs w:val="22"/>
          <w:lang w:val="en-US" w:eastAsia="zh-CN"/>
        </w:rPr>
      </w:pPr>
      <w:r>
        <w:rPr>
          <w:rFonts w:hint="eastAsia" w:ascii="等线" w:hAnsi="等线" w:eastAsia="等线" w:cs="等线"/>
          <w:sz w:val="22"/>
          <w:szCs w:val="22"/>
          <w:lang w:val="en-US" w:eastAsia="zh-CN"/>
        </w:rPr>
        <w:t>其他标准文本（若无法下载标准文本，请在Word中列出可阅读标准全文的网页链接并提交）</w:t>
      </w:r>
    </w:p>
    <w:p>
      <w:pPr>
        <w:keepNext w:val="0"/>
        <w:keepLines w:val="0"/>
        <w:pageBreakBefore w:val="0"/>
        <w:widowControl w:val="0"/>
        <w:numPr>
          <w:ilvl w:val="3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ind w:left="440" w:leftChars="200" w:firstLine="0" w:firstLineChars="0"/>
        <w:jc w:val="left"/>
        <w:textAlignment w:val="auto"/>
        <w:rPr>
          <w:rFonts w:hint="eastAsia" w:ascii="等线" w:hAnsi="等线" w:eastAsia="等线" w:cs="等线"/>
          <w:sz w:val="22"/>
          <w:szCs w:val="22"/>
          <w:lang w:val="en-US" w:eastAsia="zh-CN"/>
        </w:rPr>
      </w:pPr>
      <w:r>
        <w:rPr>
          <w:rFonts w:hint="eastAsia" w:ascii="等线" w:hAnsi="等线" w:eastAsia="等线" w:cs="等线"/>
          <w:sz w:val="22"/>
          <w:szCs w:val="22"/>
          <w:lang w:val="en-US" w:eastAsia="zh-CN"/>
        </w:rPr>
        <w:t>① 标准参数对比表中涉及的标准文本</w:t>
      </w:r>
    </w:p>
    <w:p>
      <w:pPr>
        <w:keepNext w:val="0"/>
        <w:keepLines w:val="0"/>
        <w:pageBreakBefore w:val="0"/>
        <w:widowControl w:val="0"/>
        <w:numPr>
          <w:ilvl w:val="3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ind w:left="440" w:leftChars="200" w:firstLine="0" w:firstLineChars="0"/>
        <w:jc w:val="left"/>
        <w:textAlignment w:val="auto"/>
        <w:rPr>
          <w:rFonts w:hint="eastAsia" w:ascii="等线" w:hAnsi="等线" w:eastAsia="等线" w:cs="等线"/>
          <w:sz w:val="22"/>
          <w:szCs w:val="22"/>
          <w:lang w:val="en-US" w:eastAsia="zh-CN"/>
        </w:rPr>
      </w:pPr>
      <w:r>
        <w:rPr>
          <w:rFonts w:hint="eastAsia" w:ascii="等线" w:hAnsi="等线" w:eastAsia="等线" w:cs="等线"/>
          <w:sz w:val="22"/>
          <w:szCs w:val="22"/>
          <w:lang w:val="en-US" w:eastAsia="zh-CN"/>
        </w:rPr>
        <w:t>② 标准草案中引用的标准文本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ind w:left="0" w:leftChars="0" w:firstLine="0" w:firstLineChars="0"/>
        <w:jc w:val="left"/>
        <w:textAlignment w:val="auto"/>
        <w:rPr>
          <w:rFonts w:hint="eastAsia" w:ascii="等线" w:hAnsi="等线" w:eastAsia="等线" w:cs="等线"/>
          <w:sz w:val="22"/>
          <w:szCs w:val="22"/>
          <w:lang w:val="en-US" w:eastAsia="zh-CN"/>
        </w:rPr>
      </w:pPr>
      <w:r>
        <w:rPr>
          <w:rFonts w:hint="eastAsia" w:ascii="等线" w:hAnsi="等线" w:eastAsia="等线" w:cs="等线"/>
          <w:sz w:val="22"/>
          <w:szCs w:val="22"/>
          <w:lang w:val="en-US" w:eastAsia="zh-CN"/>
        </w:rPr>
        <w:t>若有重大课题和重大项目支撑：请提交项目任务书等相关材料。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ind w:left="0" w:leftChars="0" w:firstLine="0" w:firstLineChars="0"/>
        <w:jc w:val="left"/>
        <w:textAlignment w:val="auto"/>
        <w:rPr>
          <w:rFonts w:hint="eastAsia" w:ascii="等线" w:hAnsi="等线" w:eastAsia="等线" w:cs="等线"/>
          <w:sz w:val="22"/>
          <w:szCs w:val="22"/>
          <w:lang w:val="en-US" w:eastAsia="zh-CN"/>
        </w:rPr>
      </w:pPr>
      <w:r>
        <w:rPr>
          <w:rFonts w:hint="eastAsia" w:ascii="等线" w:hAnsi="等线" w:eastAsia="等线" w:cs="等线"/>
          <w:sz w:val="22"/>
          <w:szCs w:val="22"/>
          <w:lang w:val="en-US" w:eastAsia="zh-CN"/>
        </w:rPr>
        <w:t>若涉及专利：须提交《披露标准涉及专利所使用的表格格式》（若专利权人/专利申请人为个人，需要签字；若专利权人/专利申请人为单位，须盖章。）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ind w:left="0" w:leftChars="0" w:firstLine="0" w:firstLineChars="0"/>
        <w:jc w:val="left"/>
        <w:textAlignment w:val="auto"/>
        <w:rPr>
          <w:rFonts w:hint="eastAsia" w:ascii="等线" w:hAnsi="等线" w:eastAsia="等线" w:cs="等线"/>
          <w:sz w:val="22"/>
          <w:szCs w:val="22"/>
          <w:lang w:val="en-US" w:eastAsia="zh-CN"/>
        </w:rPr>
      </w:pPr>
      <w:r>
        <w:rPr>
          <w:rFonts w:hint="eastAsia" w:ascii="等线" w:hAnsi="等线" w:eastAsia="等线" w:cs="等线"/>
          <w:sz w:val="22"/>
          <w:szCs w:val="22"/>
          <w:lang w:val="en-US" w:eastAsia="zh-CN"/>
        </w:rPr>
        <w:t>为最终确定标准起草人和起草单位，在报批阶段需要各位专家在《CSTM团体标准研制通知》上签字。此文件在项目建议书阶段也可签字提交。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ind w:left="0" w:leftChars="0" w:firstLine="0" w:firstLineChars="0"/>
        <w:jc w:val="left"/>
        <w:textAlignment w:val="auto"/>
        <w:rPr>
          <w:rFonts w:hint="eastAsia" w:ascii="等线" w:hAnsi="等线" w:eastAsia="等线" w:cs="等线"/>
          <w:sz w:val="22"/>
          <w:szCs w:val="2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ind w:left="0" w:leftChars="0" w:firstLine="0" w:firstLineChars="0"/>
        <w:jc w:val="left"/>
        <w:textAlignment w:val="auto"/>
        <w:rPr>
          <w:rFonts w:hint="eastAsia" w:ascii="等线" w:hAnsi="等线" w:eastAsia="等线" w:cs="等线"/>
          <w:sz w:val="22"/>
          <w:szCs w:val="22"/>
          <w:lang w:val="en-US" w:eastAsia="zh-CN"/>
        </w:rPr>
      </w:pPr>
      <w:r>
        <w:rPr>
          <w:rFonts w:hint="eastAsia" w:ascii="等线" w:hAnsi="等线" w:eastAsia="等线" w:cs="等线"/>
          <w:sz w:val="22"/>
          <w:szCs w:val="22"/>
          <w:lang w:val="en-US" w:eastAsia="zh-CN"/>
        </w:rPr>
        <w:t>二、所属秘书处需提交：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ind w:left="0" w:leftChars="0" w:firstLine="0" w:firstLineChars="0"/>
        <w:jc w:val="left"/>
        <w:textAlignment w:val="auto"/>
        <w:rPr>
          <w:rFonts w:hint="default" w:ascii="等线" w:hAnsi="等线" w:eastAsia="等线" w:cs="等线"/>
          <w:sz w:val="22"/>
          <w:szCs w:val="22"/>
          <w:lang w:val="en-US" w:eastAsia="zh-CN"/>
        </w:rPr>
      </w:pPr>
      <w:r>
        <w:rPr>
          <w:rFonts w:hint="default" w:ascii="等线" w:hAnsi="等线" w:eastAsia="等线" w:cs="等线"/>
          <w:sz w:val="22"/>
          <w:szCs w:val="22"/>
          <w:lang w:val="en-US" w:eastAsia="zh-CN"/>
        </w:rPr>
        <w:t>线下立项评估会</w:t>
      </w:r>
      <w:r>
        <w:rPr>
          <w:rFonts w:hint="eastAsia" w:ascii="等线" w:hAnsi="等线" w:eastAsia="等线" w:cs="等线"/>
          <w:sz w:val="22"/>
          <w:szCs w:val="22"/>
          <w:lang w:val="en-US" w:eastAsia="zh-CN"/>
        </w:rPr>
        <w:t>起草人答辩PPT（参考答辩PPT模板）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ind w:left="0" w:leftChars="0" w:firstLine="0" w:firstLineChars="0"/>
        <w:jc w:val="left"/>
        <w:textAlignment w:val="auto"/>
        <w:rPr>
          <w:rFonts w:hint="default" w:ascii="等线" w:hAnsi="等线" w:eastAsia="等线" w:cs="等线"/>
          <w:sz w:val="22"/>
          <w:szCs w:val="22"/>
          <w:lang w:val="en-US" w:eastAsia="zh-CN"/>
        </w:rPr>
      </w:pPr>
      <w:r>
        <w:rPr>
          <w:rFonts w:hint="default" w:ascii="等线" w:hAnsi="等线" w:eastAsia="等线" w:cs="等线"/>
          <w:sz w:val="22"/>
          <w:szCs w:val="22"/>
          <w:lang w:val="en-US" w:eastAsia="zh-CN"/>
        </w:rPr>
        <w:t>线下立项评估会纪要</w:t>
      </w:r>
      <w:r>
        <w:rPr>
          <w:rFonts w:hint="eastAsia" w:ascii="等线" w:hAnsi="等线" w:eastAsia="等线" w:cs="等线"/>
          <w:sz w:val="22"/>
          <w:szCs w:val="22"/>
          <w:lang w:val="en-US" w:eastAsia="zh-CN"/>
        </w:rPr>
        <w:t>（需有委员会盖章和专家签字）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jc w:val="left"/>
        <w:textAlignment w:val="auto"/>
        <w:rPr>
          <w:rFonts w:hint="eastAsia" w:ascii="等线" w:hAnsi="等线" w:eastAsia="等线" w:cs="等线"/>
          <w:sz w:val="22"/>
          <w:szCs w:val="2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jc w:val="left"/>
        <w:textAlignment w:val="auto"/>
        <w:rPr>
          <w:rFonts w:hint="default" w:ascii="等线" w:hAnsi="等线" w:eastAsia="等线" w:cs="等线"/>
          <w:b/>
          <w:bCs/>
          <w:sz w:val="22"/>
          <w:szCs w:val="22"/>
          <w:lang w:val="en-US" w:eastAsia="zh-CN"/>
        </w:rPr>
      </w:pPr>
      <w:r>
        <w:rPr>
          <w:rFonts w:hint="eastAsia" w:ascii="等线" w:hAnsi="等线" w:eastAsia="等线" w:cs="等线"/>
          <w:b/>
          <w:bCs/>
          <w:sz w:val="22"/>
          <w:szCs w:val="22"/>
          <w:lang w:val="en-US" w:eastAsia="zh-CN"/>
        </w:rPr>
        <w:t>标准模板等相关参考文件可至标准协同系统下载。</w:t>
      </w:r>
    </w:p>
    <w:sectPr>
      <w:pgSz w:w="11906" w:h="16838"/>
      <w:pgMar w:top="1440" w:right="1797" w:bottom="1440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AD8406B"/>
    <w:multiLevelType w:val="singleLevel"/>
    <w:tmpl w:val="CAD8406B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5AD77FF7"/>
    <w:multiLevelType w:val="singleLevel"/>
    <w:tmpl w:val="5AD77FF7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AyMzYzZjBlZDFlMGY2ZDEwMTZjMWY3ZDUxOWNiODEifQ=="/>
  </w:docVars>
  <w:rsids>
    <w:rsidRoot w:val="00804371"/>
    <w:rsid w:val="000955CC"/>
    <w:rsid w:val="000A1EF5"/>
    <w:rsid w:val="00116696"/>
    <w:rsid w:val="00170BF5"/>
    <w:rsid w:val="00186D23"/>
    <w:rsid w:val="00325AF2"/>
    <w:rsid w:val="003562B5"/>
    <w:rsid w:val="004E4ED4"/>
    <w:rsid w:val="00545CF0"/>
    <w:rsid w:val="00565FAE"/>
    <w:rsid w:val="005B65CE"/>
    <w:rsid w:val="005C58C1"/>
    <w:rsid w:val="0061774F"/>
    <w:rsid w:val="00624A41"/>
    <w:rsid w:val="00804371"/>
    <w:rsid w:val="008446EB"/>
    <w:rsid w:val="00855403"/>
    <w:rsid w:val="00870678"/>
    <w:rsid w:val="008A038F"/>
    <w:rsid w:val="0094114B"/>
    <w:rsid w:val="00A537D6"/>
    <w:rsid w:val="00B44F4D"/>
    <w:rsid w:val="00BA6C55"/>
    <w:rsid w:val="00C116F0"/>
    <w:rsid w:val="00D44649"/>
    <w:rsid w:val="00D924FA"/>
    <w:rsid w:val="00EB4B2E"/>
    <w:rsid w:val="0194674A"/>
    <w:rsid w:val="02533F0F"/>
    <w:rsid w:val="02A26AC8"/>
    <w:rsid w:val="02AE55E9"/>
    <w:rsid w:val="04A42800"/>
    <w:rsid w:val="05FE23E4"/>
    <w:rsid w:val="069A65B0"/>
    <w:rsid w:val="06DA24F3"/>
    <w:rsid w:val="06E17D3B"/>
    <w:rsid w:val="06FA0DFD"/>
    <w:rsid w:val="078852B7"/>
    <w:rsid w:val="07ED2710"/>
    <w:rsid w:val="091C32AD"/>
    <w:rsid w:val="097F55EA"/>
    <w:rsid w:val="0A115D4C"/>
    <w:rsid w:val="0A2D3298"/>
    <w:rsid w:val="0A576D25"/>
    <w:rsid w:val="0AB9083A"/>
    <w:rsid w:val="0BD240F7"/>
    <w:rsid w:val="0BF71DAF"/>
    <w:rsid w:val="0D1440DC"/>
    <w:rsid w:val="0D8633EB"/>
    <w:rsid w:val="0F863D06"/>
    <w:rsid w:val="0FA67D74"/>
    <w:rsid w:val="0FBF2BE4"/>
    <w:rsid w:val="0FE97C61"/>
    <w:rsid w:val="0FEF1FD3"/>
    <w:rsid w:val="100519F5"/>
    <w:rsid w:val="10823A7B"/>
    <w:rsid w:val="108C51BC"/>
    <w:rsid w:val="10B34FE7"/>
    <w:rsid w:val="11776633"/>
    <w:rsid w:val="11934328"/>
    <w:rsid w:val="12E27315"/>
    <w:rsid w:val="14101C60"/>
    <w:rsid w:val="145F5795"/>
    <w:rsid w:val="153C4288"/>
    <w:rsid w:val="156A1844"/>
    <w:rsid w:val="15D23643"/>
    <w:rsid w:val="161729A1"/>
    <w:rsid w:val="16E64EFA"/>
    <w:rsid w:val="17214184"/>
    <w:rsid w:val="1739327C"/>
    <w:rsid w:val="195B37A4"/>
    <w:rsid w:val="195E521C"/>
    <w:rsid w:val="19C37774"/>
    <w:rsid w:val="1A4563DB"/>
    <w:rsid w:val="1AE316CF"/>
    <w:rsid w:val="1B611E09"/>
    <w:rsid w:val="1BA15893"/>
    <w:rsid w:val="1C4E5A1B"/>
    <w:rsid w:val="1D1D0BA2"/>
    <w:rsid w:val="1D444728"/>
    <w:rsid w:val="1D743260"/>
    <w:rsid w:val="1F5E021B"/>
    <w:rsid w:val="20C73425"/>
    <w:rsid w:val="20E63B02"/>
    <w:rsid w:val="21494A03"/>
    <w:rsid w:val="217E28FF"/>
    <w:rsid w:val="21E93AF0"/>
    <w:rsid w:val="224156DA"/>
    <w:rsid w:val="22720D9E"/>
    <w:rsid w:val="239D2DE4"/>
    <w:rsid w:val="243F15F0"/>
    <w:rsid w:val="25613679"/>
    <w:rsid w:val="25B12A7C"/>
    <w:rsid w:val="26093573"/>
    <w:rsid w:val="26961CF3"/>
    <w:rsid w:val="26B46793"/>
    <w:rsid w:val="27346495"/>
    <w:rsid w:val="27CE4FB1"/>
    <w:rsid w:val="298C1931"/>
    <w:rsid w:val="2A0616E3"/>
    <w:rsid w:val="2B4D3E13"/>
    <w:rsid w:val="2C994B71"/>
    <w:rsid w:val="2D6D168C"/>
    <w:rsid w:val="2E6D7F83"/>
    <w:rsid w:val="2F6173BC"/>
    <w:rsid w:val="30BD6874"/>
    <w:rsid w:val="313C1E8F"/>
    <w:rsid w:val="3148438F"/>
    <w:rsid w:val="31741628"/>
    <w:rsid w:val="336A405C"/>
    <w:rsid w:val="339E0BDF"/>
    <w:rsid w:val="33A67A93"/>
    <w:rsid w:val="33DC34B5"/>
    <w:rsid w:val="3498279C"/>
    <w:rsid w:val="35D00DF7"/>
    <w:rsid w:val="36626853"/>
    <w:rsid w:val="367A5EE0"/>
    <w:rsid w:val="367C571D"/>
    <w:rsid w:val="394B7113"/>
    <w:rsid w:val="394E38F7"/>
    <w:rsid w:val="3A43428E"/>
    <w:rsid w:val="3AB94550"/>
    <w:rsid w:val="3B694A1D"/>
    <w:rsid w:val="3BA351AA"/>
    <w:rsid w:val="3BBC5D29"/>
    <w:rsid w:val="3BF82E56"/>
    <w:rsid w:val="3C015E80"/>
    <w:rsid w:val="3C80719C"/>
    <w:rsid w:val="3D475E43"/>
    <w:rsid w:val="40A56E7E"/>
    <w:rsid w:val="420A5691"/>
    <w:rsid w:val="4230334A"/>
    <w:rsid w:val="42703746"/>
    <w:rsid w:val="45F33FCD"/>
    <w:rsid w:val="46601D24"/>
    <w:rsid w:val="47802144"/>
    <w:rsid w:val="47B6609F"/>
    <w:rsid w:val="493E57AA"/>
    <w:rsid w:val="49E8275C"/>
    <w:rsid w:val="4A946440"/>
    <w:rsid w:val="4AA93C99"/>
    <w:rsid w:val="4B0061E7"/>
    <w:rsid w:val="4B2B2900"/>
    <w:rsid w:val="4CBE35DA"/>
    <w:rsid w:val="4CFA4C80"/>
    <w:rsid w:val="4F0A15BF"/>
    <w:rsid w:val="4F732AC8"/>
    <w:rsid w:val="4F894099"/>
    <w:rsid w:val="500F50B2"/>
    <w:rsid w:val="51C413B8"/>
    <w:rsid w:val="526D122D"/>
    <w:rsid w:val="54C87412"/>
    <w:rsid w:val="55020B76"/>
    <w:rsid w:val="550F3292"/>
    <w:rsid w:val="578D66F1"/>
    <w:rsid w:val="57EC1669"/>
    <w:rsid w:val="582167B9"/>
    <w:rsid w:val="58D26AB1"/>
    <w:rsid w:val="596D64A6"/>
    <w:rsid w:val="5B2614A0"/>
    <w:rsid w:val="5B3064F3"/>
    <w:rsid w:val="5BC41CC4"/>
    <w:rsid w:val="5C7D6C7D"/>
    <w:rsid w:val="5CBF734C"/>
    <w:rsid w:val="5CDA23D8"/>
    <w:rsid w:val="5D22249D"/>
    <w:rsid w:val="5D5340D1"/>
    <w:rsid w:val="5D9A4F99"/>
    <w:rsid w:val="5E0C65C1"/>
    <w:rsid w:val="612C0D28"/>
    <w:rsid w:val="617C580C"/>
    <w:rsid w:val="61867467"/>
    <w:rsid w:val="61C471B3"/>
    <w:rsid w:val="62986C7A"/>
    <w:rsid w:val="62BF4D93"/>
    <w:rsid w:val="639B1A12"/>
    <w:rsid w:val="63FE4BFE"/>
    <w:rsid w:val="64C86FBA"/>
    <w:rsid w:val="64F471AE"/>
    <w:rsid w:val="65FE6AD2"/>
    <w:rsid w:val="668C6798"/>
    <w:rsid w:val="66FE0775"/>
    <w:rsid w:val="69B802D8"/>
    <w:rsid w:val="6A214348"/>
    <w:rsid w:val="6A730C97"/>
    <w:rsid w:val="6B223378"/>
    <w:rsid w:val="6B3C600C"/>
    <w:rsid w:val="6B8F1E3B"/>
    <w:rsid w:val="6C44161C"/>
    <w:rsid w:val="6EBF142E"/>
    <w:rsid w:val="6EC845F6"/>
    <w:rsid w:val="6F433E0D"/>
    <w:rsid w:val="6FCF56A0"/>
    <w:rsid w:val="707D0C52"/>
    <w:rsid w:val="7191343A"/>
    <w:rsid w:val="720C498A"/>
    <w:rsid w:val="72473D97"/>
    <w:rsid w:val="72746351"/>
    <w:rsid w:val="72F34FB6"/>
    <w:rsid w:val="73DC6178"/>
    <w:rsid w:val="75B3511C"/>
    <w:rsid w:val="77092404"/>
    <w:rsid w:val="776410F8"/>
    <w:rsid w:val="777417F1"/>
    <w:rsid w:val="779E42D6"/>
    <w:rsid w:val="794C1B10"/>
    <w:rsid w:val="796D2093"/>
    <w:rsid w:val="79A67954"/>
    <w:rsid w:val="79C618C2"/>
    <w:rsid w:val="7A2C4137"/>
    <w:rsid w:val="7A9674E6"/>
    <w:rsid w:val="7B670E83"/>
    <w:rsid w:val="7B6E3FBF"/>
    <w:rsid w:val="7C555989"/>
    <w:rsid w:val="7CB72434"/>
    <w:rsid w:val="7D2D3A06"/>
    <w:rsid w:val="7DC93E90"/>
    <w:rsid w:val="7E6D4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</w:pPr>
    <w:rPr>
      <w:rFonts w:asciiTheme="minorHAnsi" w:hAnsiTheme="minorHAnsi" w:eastAsiaTheme="minorEastAsia" w:cstheme="minorBidi"/>
      <w:kern w:val="0"/>
      <w:sz w:val="22"/>
      <w:szCs w:val="22"/>
      <w:lang w:val="en-US" w:eastAsia="en-US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table" w:customStyle="1" w:styleId="9">
    <w:name w:val="Table Normal"/>
    <w:basedOn w:val="4"/>
    <w:semiHidden/>
    <w:unhideWhenUsed/>
    <w:qFormat/>
    <w:uiPriority w:val="2"/>
    <w:pPr>
      <w:widowControl w:val="0"/>
    </w:pPr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</w:style>
  <w:style w:type="paragraph" w:customStyle="1" w:styleId="11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1455</Words>
  <Characters>1491</Characters>
  <Lines>1</Lines>
  <Paragraphs>1</Paragraphs>
  <TotalTime>1</TotalTime>
  <ScaleCrop>false</ScaleCrop>
  <LinksUpToDate>false</LinksUpToDate>
  <CharactersWithSpaces>1792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2019-10-12T03:06:00Z</dcterms:created>
  <dc:creator>王洋</dc:creator>
  <cp:lastModifiedBy>long.</cp:lastModifiedBy>
  <dcterms:modified xsi:type="dcterms:W3CDTF">2023-03-20T07:38:06Z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8F9E22ED54AA4845A94BBE753AF5951F</vt:lpwstr>
  </property>
</Properties>
</file>